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 Minutes</w:t>
      </w:r>
    </w:p>
    <w:p>
      <w:pPr>
        <w:pStyle w:val="Body"/>
        <w:jc w:val="center"/>
        <w:rPr>
          <w:b w:val="1"/>
          <w:bCs w:val="1"/>
        </w:rPr>
      </w:pPr>
      <w:r>
        <w:rPr>
          <w:b w:val="1"/>
          <w:bCs w:val="1"/>
          <w:rtl w:val="0"/>
          <w:lang w:val="en-US"/>
        </w:rPr>
        <w:t>Sawmill Creek Resort</w:t>
      </w:r>
    </w:p>
    <w:p>
      <w:pPr>
        <w:pStyle w:val="Body"/>
        <w:jc w:val="center"/>
        <w:rPr>
          <w:b w:val="1"/>
          <w:bCs w:val="1"/>
        </w:rPr>
      </w:pPr>
      <w:r>
        <w:rPr>
          <w:b w:val="1"/>
          <w:bCs w:val="1"/>
          <w:rtl w:val="0"/>
          <w:lang w:val="en-US"/>
        </w:rPr>
        <w:t>400 Sawmill Creek Dr</w:t>
      </w:r>
    </w:p>
    <w:p>
      <w:pPr>
        <w:pStyle w:val="Body"/>
        <w:jc w:val="center"/>
        <w:rPr>
          <w:b w:val="1"/>
          <w:bCs w:val="1"/>
        </w:rPr>
      </w:pPr>
      <w:r>
        <w:rPr>
          <w:b w:val="1"/>
          <w:bCs w:val="1"/>
          <w:rtl w:val="0"/>
          <w:lang w:val="en-US"/>
        </w:rPr>
        <w:t>Sandusky/Huron, OH</w:t>
      </w:r>
    </w:p>
    <w:p>
      <w:pPr>
        <w:pStyle w:val="Body"/>
        <w:jc w:val="center"/>
        <w:rPr>
          <w:b w:val="1"/>
          <w:bCs w:val="1"/>
        </w:rPr>
      </w:pPr>
      <w:r>
        <w:rPr>
          <w:b w:val="1"/>
          <w:bCs w:val="1"/>
          <w:rtl w:val="0"/>
          <w:lang w:val="en-US"/>
        </w:rPr>
        <w:t>June 3, 2018</w:t>
      </w:r>
    </w:p>
    <w:p>
      <w:pPr>
        <w:pStyle w:val="Body"/>
        <w:jc w:val="center"/>
        <w:rPr>
          <w:b w:val="1"/>
          <w:bCs w:val="1"/>
        </w:rPr>
      </w:pPr>
      <w:r>
        <w:rPr>
          <w:b w:val="1"/>
          <w:bCs w:val="1"/>
          <w:rtl w:val="0"/>
          <w:lang w:val="en-US"/>
        </w:rPr>
        <w:t>8:30 am</w:t>
      </w:r>
    </w:p>
    <w:p>
      <w:pPr>
        <w:pStyle w:val="Body"/>
        <w:jc w:val="center"/>
        <w:rPr>
          <w:b w:val="1"/>
          <w:bCs w:val="1"/>
        </w:rPr>
      </w:pPr>
    </w:p>
    <w:p>
      <w:pPr>
        <w:pStyle w:val="Body"/>
        <w:jc w:val="left"/>
        <w:rPr>
          <w:b w:val="1"/>
          <w:bCs w:val="1"/>
        </w:rPr>
      </w:pPr>
    </w:p>
    <w:p>
      <w:pPr>
        <w:pStyle w:val="Body"/>
        <w:numPr>
          <w:ilvl w:val="0"/>
          <w:numId w:val="2"/>
        </w:numPr>
        <w:jc w:val="left"/>
        <w:rPr>
          <w:lang w:val="en-US"/>
        </w:rPr>
      </w:pPr>
      <w:r>
        <w:rPr>
          <w:b w:val="1"/>
          <w:bCs w:val="1"/>
          <w:rtl w:val="0"/>
          <w:lang w:val="en-US"/>
        </w:rPr>
        <w:t>Welcome, Roll Call, Check-In</w:t>
      </w:r>
    </w:p>
    <w:p>
      <w:pPr>
        <w:pStyle w:val="Body"/>
        <w:jc w:val="left"/>
      </w:pPr>
      <w:r>
        <w:rPr>
          <w:rtl w:val="0"/>
          <w:lang w:val="en-US"/>
        </w:rPr>
        <w:t>The meeting was called to order at 8:34 am. President Jan Ziech welcomed all to Ohio.</w:t>
      </w:r>
    </w:p>
    <w:p>
      <w:pPr>
        <w:pStyle w:val="Body"/>
        <w:jc w:val="left"/>
      </w:pPr>
    </w:p>
    <w:p>
      <w:pPr>
        <w:pStyle w:val="Body"/>
        <w:jc w:val="left"/>
      </w:pPr>
      <w:r>
        <w:rPr>
          <w:rtl w:val="0"/>
          <w:lang w:val="en-US"/>
        </w:rPr>
        <w:t>Members present: Cassie Allen, Christine Boutwell, Debra Davis, Carolyn Dison, Pam Elsner, Bruce Foote, Anita Gage, Pam Gale, Mary Goeke, Debra Hamilton, Catheryne Houston, Linda Kalmar, Anne Marie Kubacz, Heidi Laabs, Mary Lamphier, Karolynne McAteer, Dawn Secord, Jeanine Wilson, Jan Ziech</w:t>
      </w:r>
    </w:p>
    <w:p>
      <w:pPr>
        <w:pStyle w:val="Body"/>
        <w:jc w:val="left"/>
      </w:pPr>
    </w:p>
    <w:p>
      <w:pPr>
        <w:pStyle w:val="Body"/>
        <w:jc w:val="left"/>
      </w:pPr>
      <w:r>
        <w:rPr>
          <w:rtl w:val="0"/>
          <w:lang w:val="en-US"/>
        </w:rPr>
        <w:t>Members absent: none</w:t>
      </w:r>
    </w:p>
    <w:p>
      <w:pPr>
        <w:pStyle w:val="Body"/>
        <w:jc w:val="left"/>
      </w:pPr>
    </w:p>
    <w:p>
      <w:pPr>
        <w:pStyle w:val="Body"/>
        <w:jc w:val="left"/>
        <w:rPr>
          <w:b w:val="1"/>
          <w:bCs w:val="1"/>
        </w:rPr>
      </w:pPr>
      <w:r>
        <w:rPr>
          <w:rtl w:val="0"/>
          <w:lang w:val="en-US"/>
        </w:rPr>
        <w:t xml:space="preserve">2. </w:t>
      </w:r>
      <w:r>
        <w:rPr>
          <w:b w:val="1"/>
          <w:bCs w:val="1"/>
          <w:rtl w:val="0"/>
          <w:lang w:val="en-US"/>
        </w:rPr>
        <w:t>Reports from the Committees received and read; call for additional agenda items</w:t>
      </w:r>
    </w:p>
    <w:p>
      <w:pPr>
        <w:pStyle w:val="Body"/>
        <w:jc w:val="left"/>
      </w:pPr>
    </w:p>
    <w:p>
      <w:pPr>
        <w:pStyle w:val="Body"/>
        <w:jc w:val="left"/>
      </w:pPr>
      <w:r>
        <w:rPr>
          <w:rtl w:val="0"/>
          <w:lang w:val="en-US"/>
        </w:rPr>
        <w:t xml:space="preserve">3. </w:t>
      </w:r>
      <w:r>
        <w:rPr>
          <w:b w:val="1"/>
          <w:bCs w:val="1"/>
          <w:rtl w:val="0"/>
          <w:lang w:val="en-US"/>
        </w:rPr>
        <w:t>Consent agenda</w:t>
      </w:r>
    </w:p>
    <w:p>
      <w:pPr>
        <w:pStyle w:val="Body"/>
        <w:numPr>
          <w:ilvl w:val="0"/>
          <w:numId w:val="4"/>
        </w:numPr>
        <w:jc w:val="left"/>
        <w:rPr>
          <w:lang w:val="en-US"/>
        </w:rPr>
      </w:pPr>
      <w:r>
        <w:rPr>
          <w:rtl w:val="0"/>
          <w:lang w:val="en-US"/>
        </w:rPr>
        <w:t>Approval of minutes of February 10, 2018 Board of Directors Meeting and Executive Session</w:t>
      </w:r>
    </w:p>
    <w:p>
      <w:pPr>
        <w:pStyle w:val="Body"/>
        <w:numPr>
          <w:ilvl w:val="0"/>
          <w:numId w:val="4"/>
        </w:numPr>
        <w:jc w:val="left"/>
        <w:rPr>
          <w:lang w:val="en-US"/>
        </w:rPr>
      </w:pPr>
      <w:r>
        <w:rPr>
          <w:rtl w:val="0"/>
          <w:lang w:val="en-US"/>
        </w:rPr>
        <w:t>Approval of New Members</w:t>
      </w:r>
    </w:p>
    <w:p>
      <w:pPr>
        <w:pStyle w:val="Body"/>
        <w:numPr>
          <w:ilvl w:val="0"/>
          <w:numId w:val="4"/>
        </w:numPr>
        <w:jc w:val="left"/>
        <w:rPr>
          <w:lang w:val="en-US"/>
        </w:rPr>
      </w:pPr>
      <w:r>
        <w:rPr>
          <w:rtl w:val="0"/>
          <w:lang w:val="en-US"/>
        </w:rPr>
        <w:t>Approval of 4 Regional Specialties for 2019-Irish Setter Club of the Pacific, Irish Setter Club of Greater Richmond, and 2 for the Western Irish Setter Club</w:t>
      </w:r>
    </w:p>
    <w:p>
      <w:pPr>
        <w:pStyle w:val="Body"/>
        <w:jc w:val="left"/>
        <w:rPr>
          <w:b w:val="1"/>
          <w:bCs w:val="1"/>
        </w:rPr>
      </w:pPr>
    </w:p>
    <w:p>
      <w:pPr>
        <w:pStyle w:val="Body"/>
        <w:jc w:val="left"/>
        <w:rPr>
          <w:b w:val="1"/>
          <w:bCs w:val="1"/>
        </w:rPr>
      </w:pPr>
      <w:r>
        <w:rPr>
          <w:b w:val="1"/>
          <w:bCs w:val="1"/>
          <w:rtl w:val="0"/>
          <w:lang w:val="en-US"/>
        </w:rPr>
        <w:t>Pam Elsner made a motion to approve the February 10, 2018 Board of Director Meeting Minutes. Bruce Foote seconded the motion. A roll call vote was taken. The motion passed unanimously.</w:t>
      </w:r>
    </w:p>
    <w:p>
      <w:pPr>
        <w:pStyle w:val="Body"/>
        <w:jc w:val="left"/>
        <w:rPr>
          <w:b w:val="1"/>
          <w:bCs w:val="1"/>
        </w:rPr>
      </w:pPr>
    </w:p>
    <w:p>
      <w:pPr>
        <w:pStyle w:val="Body"/>
        <w:jc w:val="left"/>
        <w:rPr>
          <w:b w:val="1"/>
          <w:bCs w:val="1"/>
        </w:rPr>
      </w:pPr>
      <w:r>
        <w:rPr>
          <w:b w:val="1"/>
          <w:bCs w:val="1"/>
          <w:rtl w:val="0"/>
          <w:lang w:val="en-US"/>
        </w:rPr>
        <w:t>Debra Davis made a motion to approve the February 10, 2018 Board of Director Executive Session minutes. Bruce Foote seconded the motion. A roll call vote was taken. The motion passed unanimously.</w:t>
      </w:r>
    </w:p>
    <w:p>
      <w:pPr>
        <w:pStyle w:val="Body"/>
        <w:jc w:val="left"/>
        <w:rPr>
          <w:b w:val="1"/>
          <w:bCs w:val="1"/>
        </w:rPr>
      </w:pPr>
    </w:p>
    <w:p>
      <w:pPr>
        <w:pStyle w:val="Body"/>
        <w:jc w:val="left"/>
        <w:rPr>
          <w:b w:val="1"/>
          <w:bCs w:val="1"/>
        </w:rPr>
      </w:pPr>
      <w:r>
        <w:rPr>
          <w:b w:val="1"/>
          <w:bCs w:val="1"/>
          <w:rtl w:val="0"/>
          <w:lang w:val="en-US"/>
        </w:rPr>
        <w:t>Debra Davis made a motion to approve the New Members for March, April, and May 2018. Bruce Foote seconded the motion. A roll call vote was taken. The motion passed unanimously.</w:t>
      </w:r>
    </w:p>
    <w:p>
      <w:pPr>
        <w:pStyle w:val="Body"/>
        <w:jc w:val="left"/>
        <w:rPr>
          <w:b w:val="1"/>
          <w:bCs w:val="1"/>
        </w:rPr>
      </w:pPr>
    </w:p>
    <w:p>
      <w:pPr>
        <w:pStyle w:val="Body"/>
        <w:jc w:val="left"/>
        <w:rPr>
          <w:b w:val="0"/>
          <w:bCs w:val="0"/>
        </w:rPr>
      </w:pPr>
      <w:r>
        <w:rPr>
          <w:b w:val="1"/>
          <w:bCs w:val="1"/>
          <w:rtl w:val="0"/>
          <w:lang w:val="en-US"/>
        </w:rPr>
        <w:t>Heidi Laabs made a motion to approve the ISCA Regional Specialties for the Irish Setter Club of the Pacific for October 2019, Irish Setter Club of Greater Richmond for November 2019 and two Regional Specialties for the Western Irish Setter Club June 2019. Debra Davis seconded the motion. 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4. </w:t>
      </w:r>
      <w:r>
        <w:rPr>
          <w:b w:val="1"/>
          <w:bCs w:val="1"/>
          <w:rtl w:val="0"/>
          <w:lang w:val="en-US"/>
        </w:rPr>
        <w:t xml:space="preserve">Opportunities for ISCA Members to address the Board- </w:t>
      </w:r>
      <w:r>
        <w:rPr>
          <w:b w:val="0"/>
          <w:bCs w:val="0"/>
          <w:rtl w:val="0"/>
          <w:lang w:val="en-US"/>
        </w:rPr>
        <w:t>none</w:t>
      </w:r>
    </w:p>
    <w:p>
      <w:pPr>
        <w:pStyle w:val="Body"/>
        <w:jc w:val="left"/>
        <w:rPr>
          <w:b w:val="0"/>
          <w:bCs w:val="0"/>
        </w:rPr>
      </w:pPr>
    </w:p>
    <w:p>
      <w:pPr>
        <w:pStyle w:val="Body"/>
        <w:jc w:val="left"/>
        <w:rPr>
          <w:b w:val="0"/>
          <w:bCs w:val="0"/>
        </w:rPr>
      </w:pPr>
      <w:r>
        <w:rPr>
          <w:b w:val="0"/>
          <w:bCs w:val="0"/>
          <w:rtl w:val="0"/>
          <w:lang w:val="en-US"/>
        </w:rPr>
        <w:t xml:space="preserve">5. </w:t>
      </w:r>
      <w:r>
        <w:rPr>
          <w:b w:val="1"/>
          <w:bCs w:val="1"/>
          <w:rtl w:val="0"/>
          <w:lang w:val="en-US"/>
        </w:rPr>
        <w:t>Report of the President</w:t>
      </w:r>
    </w:p>
    <w:p>
      <w:pPr>
        <w:pStyle w:val="Body"/>
        <w:jc w:val="left"/>
        <w:rPr>
          <w:b w:val="0"/>
          <w:bCs w:val="0"/>
        </w:rPr>
      </w:pPr>
      <w:r>
        <w:rPr>
          <w:b w:val="0"/>
          <w:bCs w:val="0"/>
          <w:rtl w:val="0"/>
          <w:lang w:val="en-US"/>
        </w:rPr>
        <w:t xml:space="preserve">Jan Ziech report received. She welcomed all to Ohio for the National Specialty. </w:t>
      </w:r>
    </w:p>
    <w:p>
      <w:pPr>
        <w:pStyle w:val="Body"/>
        <w:jc w:val="left"/>
        <w:rPr>
          <w:b w:val="0"/>
          <w:bCs w:val="0"/>
        </w:rPr>
      </w:pPr>
    </w:p>
    <w:p>
      <w:pPr>
        <w:pStyle w:val="Body"/>
        <w:jc w:val="left"/>
        <w:rPr>
          <w:b w:val="0"/>
          <w:bCs w:val="0"/>
        </w:rPr>
      </w:pPr>
      <w:r>
        <w:rPr>
          <w:b w:val="0"/>
          <w:bCs w:val="0"/>
          <w:rtl w:val="0"/>
          <w:lang w:val="en-US"/>
        </w:rPr>
        <w:t>Bench Committee for the 2018 National Specialty includes Jan Ziech, Karolynne McAteer, Christine Boutwell, and Debra Davis.</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Recommended policy for ISCA BOD Executive Sessions-</w:t>
      </w:r>
    </w:p>
    <w:p>
      <w:pPr>
        <w:pStyle w:val="Body"/>
        <w:jc w:val="left"/>
        <w:rPr>
          <w:b w:val="0"/>
          <w:bCs w:val="0"/>
        </w:rPr>
      </w:pPr>
    </w:p>
    <w:p>
      <w:pPr>
        <w:pStyle w:val="Body"/>
        <w:numPr>
          <w:ilvl w:val="0"/>
          <w:numId w:val="5"/>
        </w:numPr>
        <w:jc w:val="left"/>
        <w:rPr>
          <w:b w:val="1"/>
          <w:bCs w:val="1"/>
          <w:lang w:val="en-US"/>
        </w:rPr>
      </w:pPr>
      <w:r>
        <w:rPr>
          <w:b w:val="0"/>
          <w:bCs w:val="0"/>
          <w:rtl w:val="0"/>
          <w:lang w:val="en-US"/>
        </w:rPr>
        <w:t xml:space="preserve">The ISCA Board may convene in Executive Session at any regular or special meeting at the </w:t>
        <w:tab/>
        <w:t>discretion of a majority of the members of the Board present and voting</w:t>
      </w:r>
    </w:p>
    <w:p>
      <w:pPr>
        <w:pStyle w:val="Body"/>
        <w:numPr>
          <w:ilvl w:val="0"/>
          <w:numId w:val="5"/>
        </w:numPr>
        <w:jc w:val="left"/>
        <w:rPr>
          <w:b w:val="1"/>
          <w:bCs w:val="1"/>
          <w:lang w:val="en-US"/>
        </w:rPr>
      </w:pPr>
      <w:r>
        <w:rPr>
          <w:b w:val="0"/>
          <w:bCs w:val="0"/>
          <w:rtl w:val="0"/>
          <w:lang w:val="en-US"/>
        </w:rPr>
        <w:t>An Executive Session is appropriate when the Board determines that the best interest of the breed or Club warrant confidentiality</w:t>
      </w:r>
    </w:p>
    <w:p>
      <w:pPr>
        <w:pStyle w:val="Body"/>
        <w:numPr>
          <w:ilvl w:val="0"/>
          <w:numId w:val="5"/>
        </w:numPr>
        <w:jc w:val="left"/>
        <w:rPr>
          <w:b w:val="1"/>
          <w:bCs w:val="1"/>
          <w:lang w:val="en-US"/>
        </w:rPr>
      </w:pPr>
      <w:r>
        <w:rPr>
          <w:b w:val="0"/>
          <w:bCs w:val="0"/>
          <w:rtl w:val="0"/>
          <w:lang w:val="en-US"/>
        </w:rPr>
        <w:t>While in Executive Session, the discussion will be limited to those items for which the Session is called. No final decision may be made in Executive Session. Minutes of the Executive Session will be taken and separately maintained, but not published in the Memo or otherwise disseminated outside the Board. Discussions in Executive Session may not be disclosed by any Board Member to any outside party. Members of the public are excluded from Executive Session discussions</w:t>
      </w:r>
    </w:p>
    <w:p>
      <w:pPr>
        <w:pStyle w:val="Body"/>
        <w:numPr>
          <w:ilvl w:val="0"/>
          <w:numId w:val="5"/>
        </w:numPr>
        <w:jc w:val="left"/>
        <w:rPr>
          <w:b w:val="1"/>
          <w:bCs w:val="1"/>
          <w:lang w:val="en-US"/>
        </w:rPr>
      </w:pPr>
      <w:r>
        <w:rPr>
          <w:b w:val="0"/>
          <w:bCs w:val="0"/>
          <w:rtl w:val="0"/>
          <w:lang w:val="en-US"/>
        </w:rPr>
        <w:t>A majority of the Board Members present and voting may authorize attendance by outside persons and will require that such persons not disclose any part of the Executive Session discussion</w:t>
      </w:r>
    </w:p>
    <w:p>
      <w:pPr>
        <w:pStyle w:val="Body"/>
        <w:jc w:val="left"/>
        <w:rPr>
          <w:b w:val="0"/>
          <w:bCs w:val="0"/>
        </w:rPr>
      </w:pPr>
    </w:p>
    <w:p>
      <w:pPr>
        <w:pStyle w:val="Body"/>
        <w:jc w:val="left"/>
        <w:rPr>
          <w:b w:val="0"/>
          <w:bCs w:val="0"/>
        </w:rPr>
      </w:pPr>
      <w:r>
        <w:rPr>
          <w:b w:val="1"/>
          <w:bCs w:val="1"/>
          <w:rtl w:val="0"/>
          <w:lang w:val="en-US"/>
        </w:rPr>
        <w:t>Anne Marie Kubacz made a motion to accept the operations policy for ISCA Board of Directors Executive Sessions as presented. Anita Gage seconded the motion. A roll call vote was taken. The motion passed unanimously.</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An Executive Session was called at 8:45 am and ended at 9:55 am.</w:t>
      </w:r>
    </w:p>
    <w:p>
      <w:pPr>
        <w:pStyle w:val="Body"/>
        <w:jc w:val="left"/>
        <w:rPr>
          <w:b w:val="0"/>
          <w:bCs w:val="0"/>
        </w:rPr>
      </w:pPr>
    </w:p>
    <w:p>
      <w:pPr>
        <w:pStyle w:val="Body"/>
        <w:jc w:val="left"/>
        <w:rPr>
          <w:b w:val="0"/>
          <w:bCs w:val="0"/>
        </w:rPr>
      </w:pPr>
      <w:r>
        <w:rPr>
          <w:b w:val="0"/>
          <w:bCs w:val="0"/>
          <w:rtl w:val="0"/>
          <w:lang w:val="en-US"/>
        </w:rPr>
        <w:t>A break was held from 9:55 am until 10:10 am.</w:t>
      </w:r>
    </w:p>
    <w:p>
      <w:pPr>
        <w:pStyle w:val="Body"/>
        <w:jc w:val="left"/>
        <w:rPr>
          <w:b w:val="0"/>
          <w:bCs w:val="0"/>
        </w:rPr>
      </w:pPr>
    </w:p>
    <w:p>
      <w:pPr>
        <w:pStyle w:val="Body"/>
        <w:jc w:val="left"/>
        <w:rPr>
          <w:b w:val="0"/>
          <w:bCs w:val="0"/>
        </w:rPr>
      </w:pPr>
      <w:r>
        <w:rPr>
          <w:b w:val="0"/>
          <w:bCs w:val="0"/>
          <w:rtl w:val="0"/>
          <w:lang w:val="en-US"/>
        </w:rPr>
        <w:t xml:space="preserve">6. </w:t>
      </w:r>
      <w:r>
        <w:rPr>
          <w:b w:val="1"/>
          <w:bCs w:val="1"/>
          <w:rtl w:val="0"/>
          <w:lang w:val="en-US"/>
        </w:rPr>
        <w:t>Report of the Recording Secretary</w:t>
      </w:r>
      <w:r>
        <w:rPr>
          <w:b w:val="0"/>
          <w:bCs w:val="0"/>
          <w:rtl w:val="0"/>
          <w:lang w:val="en-US"/>
        </w:rPr>
        <w:t>-minutes from February 2018 BOD meeting and Executive Session were received</w:t>
      </w:r>
    </w:p>
    <w:p>
      <w:pPr>
        <w:pStyle w:val="Body"/>
        <w:jc w:val="left"/>
        <w:rPr>
          <w:b w:val="0"/>
          <w:bCs w:val="0"/>
        </w:rPr>
      </w:pPr>
    </w:p>
    <w:p>
      <w:pPr>
        <w:pStyle w:val="Body"/>
        <w:jc w:val="left"/>
        <w:rPr>
          <w:b w:val="0"/>
          <w:bCs w:val="0"/>
        </w:rPr>
      </w:pPr>
      <w:r>
        <w:rPr>
          <w:b w:val="0"/>
          <w:bCs w:val="0"/>
          <w:rtl w:val="0"/>
          <w:lang w:val="en-US"/>
        </w:rPr>
        <w:t xml:space="preserve">7. </w:t>
      </w:r>
      <w:r>
        <w:rPr>
          <w:b w:val="1"/>
          <w:bCs w:val="1"/>
          <w:rtl w:val="0"/>
          <w:lang w:val="en-US"/>
        </w:rPr>
        <w:t>Report of the Treasurer</w:t>
      </w:r>
      <w:r>
        <w:rPr>
          <w:b w:val="0"/>
          <w:bCs w:val="0"/>
          <w:rtl w:val="0"/>
          <w:lang w:val="en-US"/>
        </w:rPr>
        <w:t>-</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 Assets as of 4/30/2018 are $427,666.20 and we have no debts</w:t>
      </w:r>
    </w:p>
    <w:p>
      <w:pPr>
        <w:pStyle w:val="Body"/>
        <w:jc w:val="left"/>
        <w:rPr>
          <w:b w:val="0"/>
          <w:bCs w:val="0"/>
        </w:rPr>
      </w:pPr>
    </w:p>
    <w:p>
      <w:pPr>
        <w:pStyle w:val="Body"/>
        <w:jc w:val="left"/>
        <w:rPr>
          <w:b w:val="1"/>
          <w:bCs w:val="1"/>
        </w:rPr>
      </w:pPr>
      <w:r>
        <w:rPr>
          <w:b w:val="0"/>
          <w:bCs w:val="0"/>
          <w:rtl w:val="0"/>
          <w:lang w:val="en-US"/>
        </w:rPr>
        <w:t xml:space="preserve">8. </w:t>
      </w:r>
      <w:r>
        <w:rPr>
          <w:b w:val="1"/>
          <w:bCs w:val="1"/>
          <w:rtl w:val="0"/>
          <w:lang w:val="en-US"/>
        </w:rPr>
        <w:t>Report of the Corresponding Secretary</w:t>
      </w:r>
    </w:p>
    <w:p>
      <w:pPr>
        <w:pStyle w:val="Body"/>
        <w:jc w:val="left"/>
      </w:pPr>
      <w:r>
        <w:rPr>
          <w:rtl w:val="0"/>
          <w:lang w:val="en-US"/>
        </w:rPr>
        <w:t>Anita Gage</w:t>
      </w:r>
      <w:r>
        <w:rPr>
          <w:rtl w:val="0"/>
          <w:lang w:val="en-US"/>
        </w:rPr>
        <w:t>’</w:t>
      </w:r>
      <w:r>
        <w:rPr>
          <w:rtl w:val="0"/>
          <w:lang w:val="en-US"/>
        </w:rPr>
        <w:t xml:space="preserve">s report was received. Thirteen sympathy or get well cards have been sent since last report. Responses and information have also been sent for judges, breeders inquiries, and new members. </w:t>
      </w:r>
    </w:p>
    <w:p>
      <w:pPr>
        <w:pStyle w:val="Body"/>
        <w:jc w:val="left"/>
      </w:pPr>
    </w:p>
    <w:p>
      <w:pPr>
        <w:pStyle w:val="Body"/>
        <w:jc w:val="left"/>
      </w:pPr>
      <w:r>
        <w:rPr>
          <w:rtl w:val="0"/>
          <w:lang w:val="en-US"/>
        </w:rPr>
        <w:t xml:space="preserve">9. </w:t>
      </w:r>
      <w:r>
        <w:rPr>
          <w:b w:val="1"/>
          <w:bCs w:val="1"/>
          <w:rtl w:val="0"/>
          <w:lang w:val="en-US"/>
        </w:rPr>
        <w:t>Report of the AKC Delegate</w:t>
      </w:r>
    </w:p>
    <w:p>
      <w:pPr>
        <w:pStyle w:val="Body"/>
        <w:jc w:val="left"/>
      </w:pPr>
      <w:r>
        <w:rPr>
          <w:rtl w:val="0"/>
          <w:lang w:val="en-US"/>
        </w:rPr>
        <w:t>Karolynne McAteer provided her report.</w:t>
      </w:r>
    </w:p>
    <w:p>
      <w:pPr>
        <w:pStyle w:val="Body"/>
        <w:numPr>
          <w:ilvl w:val="0"/>
          <w:numId w:val="6"/>
        </w:numPr>
        <w:jc w:val="left"/>
        <w:rPr>
          <w:lang w:val="en-US"/>
        </w:rPr>
      </w:pPr>
      <w:r>
        <w:rPr>
          <w:rtl w:val="0"/>
          <w:lang w:val="en-US"/>
        </w:rPr>
        <w:t xml:space="preserve">AKC Club Relations Development Office-Mr Fisher offers amazing tools </w:t>
      </w:r>
      <w:r>
        <w:rPr>
          <w:rtl w:val="0"/>
          <w:lang w:val="en-US"/>
        </w:rPr>
        <w:t>to help building your clubs in your communities. Look into for your local specialty and all breed clubs.</w:t>
      </w:r>
    </w:p>
    <w:p>
      <w:pPr>
        <w:pStyle w:val="Body"/>
        <w:numPr>
          <w:ilvl w:val="0"/>
          <w:numId w:val="4"/>
        </w:numPr>
        <w:jc w:val="left"/>
        <w:rPr>
          <w:lang w:val="en-US"/>
        </w:rPr>
      </w:pPr>
      <w:r>
        <w:rPr>
          <w:rtl w:val="0"/>
          <w:lang w:val="en-US"/>
        </w:rPr>
        <w:t>AKC PAC and CHF- please consider gifting as an individual and support the fight for purebred dogs</w:t>
      </w:r>
    </w:p>
    <w:p>
      <w:pPr>
        <w:pStyle w:val="Body"/>
        <w:numPr>
          <w:ilvl w:val="0"/>
          <w:numId w:val="4"/>
        </w:numPr>
        <w:jc w:val="left"/>
        <w:rPr>
          <w:lang w:val="en-US"/>
        </w:rPr>
      </w:pPr>
      <w:r>
        <w:rPr>
          <w:rtl w:val="0"/>
          <w:lang w:val="en-US"/>
        </w:rPr>
        <w:t>Elections were successful at the March Delegate meeting. Incumbents have gone down, many new delegates whom ran from the floor. Full report in the August Memo to Members</w:t>
      </w:r>
    </w:p>
    <w:p>
      <w:pPr>
        <w:pStyle w:val="Body"/>
        <w:jc w:val="left"/>
      </w:pPr>
    </w:p>
    <w:p>
      <w:pPr>
        <w:pStyle w:val="Body"/>
        <w:jc w:val="left"/>
      </w:pPr>
    </w:p>
    <w:p>
      <w:pPr>
        <w:pStyle w:val="Body"/>
        <w:jc w:val="left"/>
      </w:pPr>
    </w:p>
    <w:p>
      <w:pPr>
        <w:pStyle w:val="Body"/>
        <w:jc w:val="left"/>
      </w:pPr>
    </w:p>
    <w:p>
      <w:pPr>
        <w:pStyle w:val="Body"/>
        <w:jc w:val="left"/>
        <w:rPr>
          <w:b w:val="1"/>
          <w:bCs w:val="1"/>
        </w:rPr>
      </w:pPr>
      <w:r>
        <w:rPr>
          <w:rtl w:val="0"/>
          <w:lang w:val="en-US"/>
        </w:rPr>
        <w:t xml:space="preserve">10. </w:t>
      </w:r>
      <w:r>
        <w:rPr>
          <w:b w:val="1"/>
          <w:bCs w:val="1"/>
          <w:rtl w:val="0"/>
          <w:lang w:val="en-US"/>
        </w:rPr>
        <w:t>Committee Reports</w:t>
      </w:r>
    </w:p>
    <w:p>
      <w:pPr>
        <w:pStyle w:val="Body"/>
        <w:jc w:val="left"/>
        <w:rPr>
          <w:b w:val="1"/>
          <w:bCs w:val="1"/>
        </w:rPr>
      </w:pPr>
    </w:p>
    <w:p>
      <w:pPr>
        <w:pStyle w:val="Body"/>
        <w:numPr>
          <w:ilvl w:val="0"/>
          <w:numId w:val="7"/>
        </w:numPr>
        <w:jc w:val="left"/>
        <w:rPr>
          <w:lang w:val="en-US"/>
        </w:rPr>
      </w:pPr>
      <w:r>
        <w:rPr>
          <w:b w:val="1"/>
          <w:bCs w:val="1"/>
          <w:rtl w:val="0"/>
          <w:lang w:val="en-US"/>
        </w:rPr>
        <w:t>Constitution</w:t>
      </w:r>
    </w:p>
    <w:p>
      <w:pPr>
        <w:pStyle w:val="Body"/>
        <w:jc w:val="left"/>
      </w:pPr>
      <w:r>
        <w:rPr>
          <w:rtl w:val="0"/>
          <w:lang w:val="en-US"/>
        </w:rPr>
        <w:t>Bruce Foote provided his report. The AKC has approved the ISCA Constitution and Bylaws changes.</w:t>
      </w:r>
    </w:p>
    <w:p>
      <w:pPr>
        <w:pStyle w:val="Body"/>
        <w:jc w:val="left"/>
      </w:pPr>
    </w:p>
    <w:p>
      <w:pPr>
        <w:pStyle w:val="Body"/>
        <w:jc w:val="left"/>
        <w:rPr>
          <w:b w:val="1"/>
          <w:bCs w:val="1"/>
        </w:rPr>
      </w:pPr>
      <w:r>
        <w:rPr>
          <w:b w:val="1"/>
          <w:bCs w:val="1"/>
          <w:rtl w:val="0"/>
          <w:lang w:val="en-US"/>
        </w:rPr>
        <w:t>Karolynne McAteer made a motion, seconded by Debra Davis, that the ISCA defines their definition of family for membership outside of AKC definition.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 xml:space="preserve">Anne Marie Kubacz made a motion </w:t>
      </w:r>
      <w:r>
        <w:rPr>
          <w:b w:val="1"/>
          <w:bCs w:val="1"/>
          <w:rtl w:val="0"/>
          <w:lang w:val="en-US"/>
        </w:rPr>
        <w:t xml:space="preserve">that family membership can be 3 or more adults in </w:t>
      </w:r>
      <w:r>
        <w:rPr>
          <w:b w:val="1"/>
          <w:bCs w:val="1"/>
          <w:rtl w:val="0"/>
          <w:lang w:val="en-US"/>
        </w:rPr>
        <w:t xml:space="preserve">a </w:t>
      </w:r>
      <w:r>
        <w:rPr>
          <w:b w:val="1"/>
          <w:bCs w:val="1"/>
          <w:rtl w:val="0"/>
          <w:lang w:val="en-US"/>
        </w:rPr>
        <w:t>household</w:t>
      </w:r>
      <w:r>
        <w:rPr>
          <w:b w:val="1"/>
          <w:bCs w:val="1"/>
          <w:rtl w:val="0"/>
          <w:lang w:val="en-US"/>
        </w:rPr>
        <w:t xml:space="preserve"> for</w:t>
      </w:r>
      <w:r>
        <w:rPr>
          <w:b w:val="1"/>
          <w:bCs w:val="1"/>
          <w:rtl w:val="0"/>
          <w:lang w:val="en-US"/>
        </w:rPr>
        <w:t xml:space="preserve"> an additional fee living at the same address</w:t>
      </w:r>
      <w:r>
        <w:rPr>
          <w:b w:val="1"/>
          <w:bCs w:val="1"/>
          <w:rtl w:val="0"/>
          <w:lang w:val="en-US"/>
        </w:rPr>
        <w:t>. They</w:t>
      </w:r>
      <w:r>
        <w:rPr>
          <w:b w:val="1"/>
          <w:bCs w:val="1"/>
          <w:rtl w:val="0"/>
          <w:lang w:val="en-US"/>
        </w:rPr>
        <w:t xml:space="preserve"> will receive one Memo with voting rights for all and this change does not modify our current policy towards children under 18 being listed in conjunction with the membership.</w:t>
      </w:r>
      <w:r>
        <w:rPr>
          <w:b w:val="1"/>
          <w:bCs w:val="1"/>
          <w:rtl w:val="0"/>
          <w:lang w:val="en-US"/>
        </w:rPr>
        <w:t xml:space="preserve"> Linda Kalmar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 xml:space="preserve">Mary Lamphier made a motion for an additional $10 fee for each additional adult over two for a family membership. Debra Davis seconded the motion. The motion was amended to the </w:t>
      </w:r>
      <w:r>
        <w:rPr>
          <w:b w:val="1"/>
          <w:bCs w:val="1"/>
          <w:rtl w:val="0"/>
          <w:lang w:val="en-US"/>
        </w:rPr>
        <w:t>fee for each additional adult over 2 for family membership is the incremental difference between individual and family memberships.</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1"/>
          <w:bCs w:val="1"/>
        </w:rPr>
      </w:pPr>
      <w:r>
        <w:rPr>
          <w:b w:val="0"/>
          <w:bCs w:val="0"/>
          <w:rtl w:val="0"/>
          <w:lang w:val="en-US"/>
        </w:rPr>
        <w:t xml:space="preserve">B. </w:t>
      </w:r>
      <w:r>
        <w:rPr>
          <w:b w:val="1"/>
          <w:bCs w:val="1"/>
          <w:rtl w:val="0"/>
          <w:lang w:val="en-US"/>
        </w:rPr>
        <w:t>Health Committee</w:t>
      </w:r>
    </w:p>
    <w:p>
      <w:pPr>
        <w:pStyle w:val="Body"/>
        <w:jc w:val="left"/>
      </w:pPr>
      <w:r>
        <w:rPr>
          <w:rtl w:val="0"/>
          <w:lang w:val="en-US"/>
        </w:rPr>
        <w:t>Anne Marie Kubacz</w:t>
      </w:r>
      <w:r>
        <w:rPr>
          <w:rtl w:val="0"/>
          <w:lang w:val="en-US"/>
        </w:rPr>
        <w:t>’</w:t>
      </w:r>
      <w:r>
        <w:rPr>
          <w:rtl w:val="0"/>
          <w:lang w:val="en-US"/>
        </w:rPr>
        <w:t xml:space="preserve">s report was received. </w:t>
      </w:r>
    </w:p>
    <w:p>
      <w:pPr>
        <w:pStyle w:val="Body"/>
        <w:numPr>
          <w:ilvl w:val="0"/>
          <w:numId w:val="8"/>
        </w:numPr>
        <w:jc w:val="left"/>
        <w:rPr>
          <w:lang w:val="en-US"/>
        </w:rPr>
      </w:pPr>
      <w:r>
        <w:rPr>
          <w:rtl w:val="0"/>
          <w:lang w:val="en-US"/>
        </w:rPr>
        <w:t>The thyroid testing project funded by the ISCA Foundation topped the goal of 150 Irish Setters</w:t>
      </w:r>
    </w:p>
    <w:p>
      <w:pPr>
        <w:pStyle w:val="Body"/>
        <w:numPr>
          <w:ilvl w:val="0"/>
          <w:numId w:val="4"/>
        </w:numPr>
        <w:jc w:val="left"/>
        <w:rPr>
          <w:lang w:val="en-US"/>
        </w:rPr>
      </w:pPr>
      <w:r>
        <w:rPr>
          <w:rtl w:val="0"/>
          <w:lang w:val="en-US"/>
        </w:rPr>
        <w:t>Optigen is now a part of Mars Petcare</w:t>
      </w:r>
      <w:r>
        <w:rPr>
          <w:rtl w:val="0"/>
          <w:lang w:val="en-US"/>
        </w:rPr>
        <w:t>’</w:t>
      </w:r>
      <w:r>
        <w:rPr>
          <w:rtl w:val="0"/>
          <w:lang w:val="en-US"/>
        </w:rPr>
        <w:t>s Wisdom Health. Optigen will continue processing our samples for now. They will be shifting to the Wisdom Health</w:t>
      </w:r>
      <w:r>
        <w:rPr>
          <w:rtl w:val="0"/>
          <w:lang w:val="en-US"/>
        </w:rPr>
        <w:t>’</w:t>
      </w:r>
      <w:r>
        <w:rPr>
          <w:rtl w:val="0"/>
          <w:lang w:val="en-US"/>
        </w:rPr>
        <w:t>s panel which will test over 200 genetic markers</w:t>
      </w:r>
    </w:p>
    <w:p>
      <w:pPr>
        <w:pStyle w:val="Body"/>
        <w:numPr>
          <w:ilvl w:val="0"/>
          <w:numId w:val="4"/>
        </w:numPr>
        <w:jc w:val="left"/>
        <w:rPr>
          <w:lang w:val="en-US"/>
        </w:rPr>
      </w:pPr>
      <w:r>
        <w:rPr>
          <w:rtl w:val="0"/>
          <w:lang w:val="en-US"/>
        </w:rPr>
        <w:t>ISCA Foundation has delegated $50,000 for grant donations-recommendations to diversify our grant support</w:t>
      </w:r>
    </w:p>
    <w:p>
      <w:pPr>
        <w:pStyle w:val="Body"/>
        <w:numPr>
          <w:ilvl w:val="0"/>
          <w:numId w:val="4"/>
        </w:numPr>
        <w:jc w:val="left"/>
        <w:rPr>
          <w:lang w:val="en-US"/>
        </w:rPr>
      </w:pPr>
      <w:r>
        <w:rPr>
          <w:rtl w:val="0"/>
          <w:lang w:val="en-US"/>
        </w:rPr>
        <w:t>Need affected Irish Setters with epilepsy for the University of Missouri study. Please promote the grant support at your local club level</w:t>
      </w:r>
    </w:p>
    <w:p>
      <w:pPr>
        <w:pStyle w:val="Body"/>
        <w:jc w:val="left"/>
      </w:pPr>
    </w:p>
    <w:p>
      <w:pPr>
        <w:pStyle w:val="Body"/>
        <w:jc w:val="left"/>
        <w:rPr>
          <w:b w:val="1"/>
          <w:bCs w:val="1"/>
        </w:rPr>
      </w:pPr>
      <w:r>
        <w:rPr>
          <w:b w:val="1"/>
          <w:bCs w:val="1"/>
          <w:rtl w:val="0"/>
          <w:lang w:val="en-US"/>
        </w:rPr>
        <w:t>Mary Lamphier made a motion that the Board of Directors supports the Health Chairs proposed grant support for health studies. Catheryne Houston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C. </w:t>
      </w:r>
      <w:r>
        <w:rPr>
          <w:b w:val="1"/>
          <w:bCs w:val="1"/>
          <w:rtl w:val="0"/>
          <w:lang w:val="en-US"/>
        </w:rPr>
        <w:t>Memo</w:t>
      </w:r>
    </w:p>
    <w:p>
      <w:pPr>
        <w:pStyle w:val="Body"/>
        <w:jc w:val="left"/>
        <w:rPr>
          <w:b w:val="0"/>
          <w:bCs w:val="0"/>
        </w:rPr>
      </w:pPr>
      <w:r>
        <w:rPr>
          <w:b w:val="0"/>
          <w:bCs w:val="0"/>
          <w:rtl w:val="0"/>
          <w:lang w:val="en-US"/>
        </w:rPr>
        <w:t>John Laabs provided his report. Increased advertising and change of printers have reduced costs.</w:t>
      </w:r>
    </w:p>
    <w:p>
      <w:pPr>
        <w:pStyle w:val="Body"/>
        <w:jc w:val="left"/>
        <w:rPr>
          <w:b w:val="0"/>
          <w:bCs w:val="0"/>
        </w:rPr>
      </w:pPr>
    </w:p>
    <w:p>
      <w:pPr>
        <w:pStyle w:val="Body"/>
        <w:jc w:val="left"/>
        <w:rPr>
          <w:b w:val="0"/>
          <w:bCs w:val="0"/>
        </w:rPr>
      </w:pPr>
      <w:r>
        <w:rPr>
          <w:b w:val="0"/>
          <w:bCs w:val="0"/>
          <w:rtl w:val="0"/>
          <w:lang w:val="en-US"/>
        </w:rPr>
        <w:t xml:space="preserve">D. </w:t>
      </w:r>
      <w:r>
        <w:rPr>
          <w:b w:val="1"/>
          <w:bCs w:val="1"/>
          <w:rtl w:val="0"/>
          <w:lang w:val="en-US"/>
        </w:rPr>
        <w:t>Show Consents</w:t>
      </w:r>
    </w:p>
    <w:p>
      <w:pPr>
        <w:pStyle w:val="Body"/>
        <w:jc w:val="left"/>
        <w:rPr>
          <w:b w:val="0"/>
          <w:bCs w:val="0"/>
        </w:rPr>
      </w:pPr>
      <w:r>
        <w:rPr>
          <w:b w:val="0"/>
          <w:bCs w:val="0"/>
          <w:rtl w:val="0"/>
          <w:lang w:val="en-US"/>
        </w:rPr>
        <w:t>Catheryne Houston</w:t>
      </w:r>
      <w:r>
        <w:rPr>
          <w:b w:val="0"/>
          <w:bCs w:val="0"/>
          <w:rtl w:val="0"/>
          <w:lang w:val="en-US"/>
        </w:rPr>
        <w:t>’</w:t>
      </w:r>
      <w:r>
        <w:rPr>
          <w:b w:val="0"/>
          <w:bCs w:val="0"/>
          <w:rtl w:val="0"/>
          <w:lang w:val="en-US"/>
        </w:rPr>
        <w:t>s report was received.</w:t>
      </w:r>
    </w:p>
    <w:p>
      <w:pPr>
        <w:pStyle w:val="Body"/>
        <w:jc w:val="left"/>
        <w:rPr>
          <w:b w:val="0"/>
          <w:bCs w:val="0"/>
        </w:rPr>
      </w:pPr>
      <w:r>
        <w:rPr>
          <w:b w:val="0"/>
          <w:bCs w:val="0"/>
          <w:rtl w:val="0"/>
          <w:lang w:val="en-US"/>
        </w:rPr>
        <w:t>a. Show consents are being processed online quickly. The form has been adjusted to include a statement on whether the judges contract includes having exhibitor show the bite</w:t>
      </w:r>
    </w:p>
    <w:p>
      <w:pPr>
        <w:pStyle w:val="Body"/>
        <w:jc w:val="left"/>
        <w:rPr>
          <w:b w:val="0"/>
          <w:bCs w:val="0"/>
        </w:rPr>
      </w:pPr>
      <w:r>
        <w:rPr>
          <w:b w:val="0"/>
          <w:bCs w:val="0"/>
          <w:rtl w:val="0"/>
          <w:lang w:val="en-US"/>
        </w:rPr>
        <w:t>b. AKC rules have changed and clubs having two shows in one day may offer Sweepstakes at both shows</w:t>
      </w:r>
    </w:p>
    <w:p>
      <w:pPr>
        <w:pStyle w:val="Body"/>
        <w:jc w:val="left"/>
        <w:rPr>
          <w:b w:val="0"/>
          <w:bCs w:val="0"/>
        </w:rPr>
      </w:pPr>
    </w:p>
    <w:p>
      <w:pPr>
        <w:pStyle w:val="Body"/>
        <w:jc w:val="left"/>
        <w:rPr>
          <w:b w:val="0"/>
          <w:bCs w:val="0"/>
        </w:rPr>
      </w:pPr>
      <w:r>
        <w:rPr>
          <w:b w:val="0"/>
          <w:bCs w:val="0"/>
          <w:rtl w:val="0"/>
          <w:lang w:val="en-US"/>
        </w:rPr>
        <w:t>E.</w:t>
      </w:r>
      <w:r>
        <w:rPr>
          <w:b w:val="1"/>
          <w:bCs w:val="1"/>
          <w:rtl w:val="0"/>
          <w:lang w:val="en-US"/>
        </w:rPr>
        <w:t>Field Trial Consents</w:t>
      </w:r>
      <w:r>
        <w:rPr>
          <w:b w:val="0"/>
          <w:bCs w:val="0"/>
          <w:rtl w:val="0"/>
          <w:lang w:val="en-US"/>
        </w:rPr>
        <w:t>- no report</w:t>
      </w:r>
    </w:p>
    <w:p>
      <w:pPr>
        <w:pStyle w:val="Body"/>
        <w:jc w:val="left"/>
        <w:rPr>
          <w:b w:val="0"/>
          <w:bCs w:val="0"/>
        </w:rPr>
      </w:pPr>
    </w:p>
    <w:p>
      <w:pPr>
        <w:pStyle w:val="Body"/>
        <w:jc w:val="left"/>
        <w:rPr>
          <w:b w:val="0"/>
          <w:bCs w:val="0"/>
        </w:rPr>
      </w:pPr>
      <w:r>
        <w:rPr>
          <w:b w:val="0"/>
          <w:bCs w:val="0"/>
          <w:rtl w:val="0"/>
          <w:lang w:val="en-US"/>
        </w:rPr>
        <w:t xml:space="preserve">F. </w:t>
      </w:r>
      <w:r>
        <w:rPr>
          <w:b w:val="1"/>
          <w:bCs w:val="1"/>
          <w:rtl w:val="0"/>
          <w:lang w:val="en-US"/>
        </w:rPr>
        <w:t>Field Trial Executive Committee</w:t>
      </w:r>
      <w:r>
        <w:rPr>
          <w:b w:val="0"/>
          <w:bCs w:val="0"/>
          <w:rtl w:val="0"/>
          <w:lang w:val="en-US"/>
        </w:rPr>
        <w:t>- no report</w:t>
      </w:r>
    </w:p>
    <w:p>
      <w:pPr>
        <w:pStyle w:val="Body"/>
        <w:jc w:val="left"/>
        <w:rPr>
          <w:b w:val="0"/>
          <w:bCs w:val="0"/>
        </w:rPr>
      </w:pPr>
    </w:p>
    <w:p>
      <w:pPr>
        <w:pStyle w:val="Body"/>
        <w:jc w:val="left"/>
        <w:rPr>
          <w:b w:val="1"/>
          <w:bCs w:val="1"/>
        </w:rPr>
      </w:pPr>
      <w:r>
        <w:rPr>
          <w:b w:val="0"/>
          <w:bCs w:val="0"/>
          <w:rtl w:val="0"/>
          <w:lang w:val="en-US"/>
        </w:rPr>
        <w:t xml:space="preserve">G. </w:t>
      </w:r>
      <w:r>
        <w:rPr>
          <w:b w:val="1"/>
          <w:bCs w:val="1"/>
          <w:rtl w:val="0"/>
          <w:lang w:val="en-US"/>
        </w:rPr>
        <w:t>Walking Events, Executive Committee, 2019 National Hunt Test, Walking Gun Dog Championship, AKC Walking Championship</w:t>
      </w:r>
    </w:p>
    <w:p>
      <w:pPr>
        <w:pStyle w:val="Body"/>
        <w:jc w:val="left"/>
      </w:pPr>
      <w:r>
        <w:rPr>
          <w:rtl w:val="0"/>
          <w:lang w:val="en-US"/>
        </w:rPr>
        <w:t>Jeanne Wagner</w:t>
      </w:r>
      <w:r>
        <w:rPr>
          <w:rtl w:val="0"/>
          <w:lang w:val="en-US"/>
        </w:rPr>
        <w:t>’</w:t>
      </w:r>
      <w:r>
        <w:rPr>
          <w:rtl w:val="0"/>
          <w:lang w:val="en-US"/>
        </w:rPr>
        <w:t>s report was received.</w:t>
      </w:r>
    </w:p>
    <w:p>
      <w:pPr>
        <w:pStyle w:val="Body"/>
        <w:numPr>
          <w:ilvl w:val="0"/>
          <w:numId w:val="9"/>
        </w:numPr>
        <w:jc w:val="left"/>
        <w:rPr>
          <w:lang w:val="en-US"/>
        </w:rPr>
      </w:pPr>
      <w:r>
        <w:rPr>
          <w:rtl w:val="0"/>
          <w:lang w:val="en-US"/>
        </w:rPr>
        <w:t>Two new additions to the Executive Committee. Kelli Aiken, Region 2 and Dr Theresa Brown, Region 1. Susan Russell and Kevin Culver resigned</w:t>
      </w:r>
    </w:p>
    <w:p>
      <w:pPr>
        <w:pStyle w:val="Body"/>
        <w:numPr>
          <w:ilvl w:val="0"/>
          <w:numId w:val="4"/>
        </w:numPr>
        <w:jc w:val="left"/>
        <w:rPr>
          <w:lang w:val="en-US"/>
        </w:rPr>
      </w:pPr>
      <w:r>
        <w:rPr>
          <w:rtl w:val="0"/>
          <w:lang w:val="en-US"/>
        </w:rPr>
        <w:t>The Region 1 event went well. There were enough entries to name a Champion</w:t>
      </w:r>
    </w:p>
    <w:p>
      <w:pPr>
        <w:pStyle w:val="Body"/>
        <w:numPr>
          <w:ilvl w:val="0"/>
          <w:numId w:val="4"/>
        </w:numPr>
        <w:jc w:val="left"/>
        <w:rPr>
          <w:lang w:val="en-US"/>
        </w:rPr>
      </w:pPr>
      <w:r>
        <w:rPr>
          <w:rtl w:val="0"/>
          <w:lang w:val="en-US"/>
        </w:rPr>
        <w:t>Proposal for the 2019 National Walking Field Trial and Hunt Test to be held at the McFarlin-Ingersoll Ranch 15885 E 560 Rd. Inola, Oklahoma the third week of March. Show Chair Kelli Aitken</w:t>
      </w:r>
    </w:p>
    <w:p>
      <w:pPr>
        <w:pStyle w:val="Body"/>
        <w:jc w:val="left"/>
      </w:pPr>
    </w:p>
    <w:p>
      <w:pPr>
        <w:pStyle w:val="Body"/>
        <w:jc w:val="left"/>
        <w:rPr>
          <w:b w:val="1"/>
          <w:bCs w:val="1"/>
        </w:rPr>
      </w:pPr>
      <w:r>
        <w:rPr>
          <w:b w:val="1"/>
          <w:bCs w:val="1"/>
          <w:rtl w:val="0"/>
          <w:lang w:val="en-US"/>
        </w:rPr>
        <w:t>Jeanine Wilson made a motion to accept the proposal for the 2019 National Walking Field Trial and Hunt Test to be held in Inola, Oklahoma. Mary Goeke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pPr>
      <w:r>
        <w:rPr>
          <w:rtl w:val="0"/>
          <w:lang w:val="en-US"/>
        </w:rPr>
        <w:t xml:space="preserve">H. </w:t>
      </w:r>
      <w:r>
        <w:rPr>
          <w:b w:val="1"/>
          <w:bCs w:val="1"/>
          <w:rtl w:val="0"/>
          <w:lang w:val="en-US"/>
        </w:rPr>
        <w:t>Policies and Procedures</w:t>
      </w:r>
      <w:r>
        <w:rPr>
          <w:rtl w:val="0"/>
          <w:lang w:val="en-US"/>
        </w:rPr>
        <w:t>- no report</w:t>
      </w:r>
    </w:p>
    <w:p>
      <w:pPr>
        <w:pStyle w:val="Body"/>
        <w:jc w:val="left"/>
      </w:pPr>
    </w:p>
    <w:p>
      <w:pPr>
        <w:pStyle w:val="Body"/>
        <w:jc w:val="left"/>
      </w:pPr>
      <w:r>
        <w:rPr>
          <w:rtl w:val="0"/>
          <w:lang w:val="en-US"/>
        </w:rPr>
        <w:t xml:space="preserve">I.  </w:t>
      </w:r>
      <w:r>
        <w:rPr>
          <w:b w:val="1"/>
          <w:bCs w:val="1"/>
          <w:rtl w:val="0"/>
          <w:lang w:val="en-US"/>
        </w:rPr>
        <w:t>Principles of Integrity</w:t>
      </w:r>
      <w:r>
        <w:rPr>
          <w:rtl w:val="0"/>
          <w:lang w:val="en-US"/>
        </w:rPr>
        <w:t>- no report</w:t>
      </w:r>
    </w:p>
    <w:p>
      <w:pPr>
        <w:pStyle w:val="Body"/>
        <w:jc w:val="left"/>
      </w:pPr>
    </w:p>
    <w:p>
      <w:pPr>
        <w:pStyle w:val="Body"/>
        <w:jc w:val="left"/>
      </w:pPr>
      <w:r>
        <w:rPr>
          <w:rtl w:val="0"/>
          <w:lang w:val="en-US"/>
        </w:rPr>
        <w:t xml:space="preserve">J. </w:t>
      </w:r>
      <w:r>
        <w:rPr>
          <w:b w:val="1"/>
          <w:bCs w:val="1"/>
          <w:rtl w:val="0"/>
          <w:lang w:val="en-US"/>
        </w:rPr>
        <w:t>National Events Committee</w:t>
      </w:r>
    </w:p>
    <w:p>
      <w:pPr>
        <w:pStyle w:val="Body"/>
        <w:jc w:val="left"/>
      </w:pPr>
      <w:r>
        <w:rPr>
          <w:rtl w:val="0"/>
          <w:lang w:val="en-US"/>
        </w:rPr>
        <w:t>Heidi Laabs</w:t>
      </w:r>
      <w:r>
        <w:rPr>
          <w:rtl w:val="0"/>
          <w:lang w:val="en-US"/>
        </w:rPr>
        <w:t xml:space="preserve">’ </w:t>
      </w:r>
      <w:r>
        <w:rPr>
          <w:rtl w:val="0"/>
          <w:lang w:val="en-US"/>
        </w:rPr>
        <w:t>report was received.</w:t>
      </w:r>
    </w:p>
    <w:p>
      <w:pPr>
        <w:pStyle w:val="Body"/>
        <w:numPr>
          <w:ilvl w:val="0"/>
          <w:numId w:val="10"/>
        </w:numPr>
        <w:jc w:val="left"/>
        <w:rPr>
          <w:lang w:val="en-US"/>
        </w:rPr>
      </w:pPr>
      <w:r>
        <w:rPr>
          <w:rtl w:val="0"/>
          <w:lang w:val="en-US"/>
        </w:rPr>
        <w:t>2019 National Specialty is May 6-12, 2019 at the Crowne Plaza Hotel, Asheville, NC. Jeanine Wilson is Show Chair</w:t>
      </w:r>
    </w:p>
    <w:p>
      <w:pPr>
        <w:pStyle w:val="Body"/>
        <w:numPr>
          <w:ilvl w:val="0"/>
          <w:numId w:val="4"/>
        </w:numPr>
        <w:jc w:val="left"/>
        <w:rPr>
          <w:lang w:val="en-US"/>
        </w:rPr>
      </w:pPr>
      <w:r>
        <w:rPr>
          <w:rtl w:val="0"/>
          <w:lang w:val="en-US"/>
        </w:rPr>
        <w:t>2020 National Specialty is June 1-6, 2010 at Island Grove Regional Park, Greeley, CO</w:t>
      </w:r>
    </w:p>
    <w:p>
      <w:pPr>
        <w:pStyle w:val="Body"/>
        <w:numPr>
          <w:ilvl w:val="0"/>
          <w:numId w:val="4"/>
        </w:numPr>
        <w:jc w:val="left"/>
        <w:rPr>
          <w:lang w:val="en-US"/>
        </w:rPr>
      </w:pPr>
      <w:r>
        <w:rPr>
          <w:rtl w:val="0"/>
          <w:lang w:val="en-US"/>
        </w:rPr>
        <w:t>2021 National Specialty will be in Region 1. Requesting volunteers and location suggestions</w:t>
      </w:r>
    </w:p>
    <w:p>
      <w:pPr>
        <w:pStyle w:val="Body"/>
        <w:jc w:val="left"/>
      </w:pPr>
    </w:p>
    <w:p>
      <w:pPr>
        <w:pStyle w:val="Body"/>
        <w:jc w:val="left"/>
      </w:pPr>
      <w:r>
        <w:rPr>
          <w:rtl w:val="0"/>
          <w:lang w:val="en-US"/>
        </w:rPr>
        <w:t xml:space="preserve">K. </w:t>
      </w:r>
      <w:r>
        <w:rPr>
          <w:b w:val="1"/>
          <w:bCs w:val="1"/>
          <w:rtl w:val="0"/>
          <w:lang w:val="en-US"/>
        </w:rPr>
        <w:t>2018 National Specialty</w:t>
      </w:r>
    </w:p>
    <w:p>
      <w:pPr>
        <w:pStyle w:val="Body"/>
        <w:jc w:val="left"/>
      </w:pPr>
      <w:r>
        <w:rPr>
          <w:rtl w:val="0"/>
          <w:lang w:val="en-US"/>
        </w:rPr>
        <w:t>Jan Ziech</w:t>
      </w:r>
      <w:r>
        <w:rPr>
          <w:rtl w:val="0"/>
          <w:lang w:val="en-US"/>
        </w:rPr>
        <w:t>’</w:t>
      </w:r>
      <w:r>
        <w:rPr>
          <w:rtl w:val="0"/>
          <w:lang w:val="en-US"/>
        </w:rPr>
        <w:t>s report was received. Thank you to all that have helped and supported and to all attending</w:t>
      </w:r>
    </w:p>
    <w:p>
      <w:pPr>
        <w:pStyle w:val="Body"/>
        <w:jc w:val="left"/>
      </w:pPr>
    </w:p>
    <w:p>
      <w:pPr>
        <w:pStyle w:val="Body"/>
        <w:jc w:val="left"/>
      </w:pPr>
      <w:r>
        <w:rPr>
          <w:rtl w:val="0"/>
          <w:lang w:val="en-US"/>
        </w:rPr>
        <w:t>A break was taken from 12:00 pm until 12:20 pm.</w:t>
      </w:r>
    </w:p>
    <w:p>
      <w:pPr>
        <w:pStyle w:val="Body"/>
        <w:jc w:val="left"/>
      </w:pPr>
    </w:p>
    <w:p>
      <w:pPr>
        <w:pStyle w:val="Body"/>
        <w:jc w:val="left"/>
      </w:pPr>
      <w:r>
        <w:rPr>
          <w:rtl w:val="0"/>
          <w:lang w:val="en-US"/>
        </w:rPr>
        <w:t xml:space="preserve">L. </w:t>
      </w:r>
      <w:r>
        <w:rPr>
          <w:b w:val="1"/>
          <w:bCs w:val="1"/>
          <w:rtl w:val="0"/>
          <w:lang w:val="en-US"/>
        </w:rPr>
        <w:t>2019 National Specialty</w:t>
      </w:r>
    </w:p>
    <w:p>
      <w:pPr>
        <w:pStyle w:val="Body"/>
        <w:jc w:val="left"/>
      </w:pPr>
      <w:r>
        <w:rPr>
          <w:rtl w:val="0"/>
          <w:lang w:val="en-US"/>
        </w:rPr>
        <w:t>Jeanine Wilson</w:t>
      </w:r>
      <w:r>
        <w:rPr>
          <w:rtl w:val="0"/>
          <w:lang w:val="en-US"/>
        </w:rPr>
        <w:t>’</w:t>
      </w:r>
      <w:r>
        <w:rPr>
          <w:rtl w:val="0"/>
          <w:lang w:val="en-US"/>
        </w:rPr>
        <w:t>s report was received.</w:t>
      </w:r>
    </w:p>
    <w:p>
      <w:pPr>
        <w:pStyle w:val="Body"/>
        <w:numPr>
          <w:ilvl w:val="0"/>
          <w:numId w:val="11"/>
        </w:numPr>
        <w:jc w:val="left"/>
        <w:rPr>
          <w:lang w:val="en-US"/>
        </w:rPr>
      </w:pPr>
      <w:r>
        <w:rPr>
          <w:rtl w:val="0"/>
          <w:lang w:val="en-US"/>
        </w:rPr>
        <w:t>Crowne Plaza Hotel, Asheville, NC May 6-12, 2019</w:t>
      </w:r>
    </w:p>
    <w:p>
      <w:pPr>
        <w:pStyle w:val="Body"/>
        <w:numPr>
          <w:ilvl w:val="0"/>
          <w:numId w:val="4"/>
        </w:numPr>
        <w:jc w:val="left"/>
        <w:rPr>
          <w:lang w:val="en-US"/>
        </w:rPr>
      </w:pPr>
      <w:r>
        <w:rPr>
          <w:rtl w:val="0"/>
          <w:lang w:val="en-US"/>
        </w:rPr>
        <w:t>Application is in progress, budget preliminarily is a deficit, judges are now on contract. Need ideas to increase income and decrease expenses</w:t>
      </w:r>
    </w:p>
    <w:p>
      <w:pPr>
        <w:pStyle w:val="Body"/>
        <w:numPr>
          <w:ilvl w:val="0"/>
          <w:numId w:val="4"/>
        </w:numPr>
        <w:jc w:val="left"/>
        <w:rPr>
          <w:lang w:val="en-US"/>
        </w:rPr>
      </w:pPr>
      <w:r>
        <w:rPr>
          <w:rtl w:val="0"/>
          <w:lang w:val="en-US"/>
        </w:rPr>
        <w:t>The Agility Judges has decided to use the 2 trial format</w:t>
      </w:r>
    </w:p>
    <w:p>
      <w:pPr>
        <w:pStyle w:val="Body"/>
        <w:numPr>
          <w:ilvl w:val="0"/>
          <w:numId w:val="4"/>
        </w:numPr>
        <w:jc w:val="left"/>
        <w:rPr>
          <w:lang w:val="en-US"/>
        </w:rPr>
      </w:pPr>
      <w:r>
        <w:rPr>
          <w:rtl w:val="0"/>
          <w:lang w:val="en-US"/>
        </w:rPr>
        <w:t>Cost saving idea for no more printed premium list was discussed</w:t>
      </w:r>
    </w:p>
    <w:p>
      <w:pPr>
        <w:pStyle w:val="Body"/>
        <w:jc w:val="left"/>
      </w:pPr>
    </w:p>
    <w:p>
      <w:pPr>
        <w:pStyle w:val="Body"/>
        <w:jc w:val="left"/>
        <w:rPr>
          <w:b w:val="1"/>
          <w:bCs w:val="1"/>
        </w:rPr>
      </w:pPr>
      <w:r>
        <w:rPr>
          <w:b w:val="1"/>
          <w:bCs w:val="1"/>
          <w:rtl w:val="0"/>
          <w:lang w:val="en-US"/>
        </w:rPr>
        <w:t>Jeanine Wilson made a motion that the ISCA National Specialty premium lists will be electronic. Anne Marie Kubacz seconded the motion.</w:t>
      </w:r>
    </w:p>
    <w:p>
      <w:pPr>
        <w:pStyle w:val="Body"/>
        <w:jc w:val="left"/>
        <w:rPr>
          <w:b w:val="1"/>
          <w:bCs w:val="1"/>
        </w:rPr>
      </w:pPr>
    </w:p>
    <w:p>
      <w:pPr>
        <w:pStyle w:val="Body"/>
        <w:jc w:val="left"/>
        <w:rPr>
          <w:b w:val="1"/>
          <w:bCs w:val="1"/>
        </w:rPr>
      </w:pPr>
      <w:r>
        <w:rPr>
          <w:b w:val="1"/>
          <w:bCs w:val="1"/>
          <w:rtl w:val="0"/>
          <w:lang w:val="en-US"/>
        </w:rPr>
        <w:t>A roll call vote was taken and the motion passed unanimously.</w:t>
      </w:r>
    </w:p>
    <w:p>
      <w:pPr>
        <w:pStyle w:val="Body"/>
        <w:jc w:val="left"/>
        <w:rPr>
          <w:b w:val="1"/>
          <w:bCs w:val="1"/>
        </w:rPr>
      </w:pPr>
    </w:p>
    <w:p>
      <w:pPr>
        <w:pStyle w:val="Body"/>
        <w:jc w:val="left"/>
      </w:pPr>
      <w:r>
        <w:rPr>
          <w:rtl w:val="0"/>
          <w:lang w:val="en-US"/>
        </w:rPr>
        <w:t xml:space="preserve">M. </w:t>
      </w:r>
      <w:r>
        <w:rPr>
          <w:b w:val="1"/>
          <w:bCs w:val="1"/>
          <w:rtl w:val="0"/>
          <w:lang w:val="en-US"/>
        </w:rPr>
        <w:t>2020 National Specialty</w:t>
      </w:r>
    </w:p>
    <w:p>
      <w:pPr>
        <w:pStyle w:val="Body"/>
        <w:numPr>
          <w:ilvl w:val="0"/>
          <w:numId w:val="12"/>
        </w:numPr>
        <w:jc w:val="left"/>
        <w:rPr>
          <w:lang w:val="en-US"/>
        </w:rPr>
      </w:pPr>
      <w:r>
        <w:rPr>
          <w:rtl w:val="0"/>
          <w:lang w:val="en-US"/>
        </w:rPr>
        <w:t>Island Grove Regional Park, Greeley, CO June 1-6, 2020</w:t>
      </w:r>
    </w:p>
    <w:p>
      <w:pPr>
        <w:pStyle w:val="Body"/>
        <w:jc w:val="left"/>
      </w:pPr>
    </w:p>
    <w:p>
      <w:pPr>
        <w:pStyle w:val="Body"/>
        <w:jc w:val="left"/>
      </w:pPr>
      <w:r>
        <w:rPr>
          <w:rtl w:val="0"/>
          <w:lang w:val="en-US"/>
        </w:rPr>
        <w:t xml:space="preserve">N. </w:t>
      </w:r>
      <w:r>
        <w:rPr>
          <w:b w:val="1"/>
          <w:bCs w:val="1"/>
          <w:rtl w:val="0"/>
          <w:lang w:val="en-US"/>
        </w:rPr>
        <w:t>Versatility Program</w:t>
      </w:r>
    </w:p>
    <w:p>
      <w:pPr>
        <w:pStyle w:val="Body"/>
        <w:jc w:val="left"/>
      </w:pPr>
      <w:r>
        <w:rPr>
          <w:rtl w:val="0"/>
          <w:lang w:val="en-US"/>
        </w:rPr>
        <w:t>Jeanine Wilson</w:t>
      </w:r>
      <w:r>
        <w:rPr>
          <w:rtl w:val="0"/>
          <w:lang w:val="en-US"/>
        </w:rPr>
        <w:t>’</w:t>
      </w:r>
      <w:r>
        <w:rPr>
          <w:rtl w:val="0"/>
          <w:lang w:val="en-US"/>
        </w:rPr>
        <w:t>s report was received.</w:t>
      </w:r>
    </w:p>
    <w:p>
      <w:pPr>
        <w:pStyle w:val="Body"/>
        <w:numPr>
          <w:ilvl w:val="0"/>
          <w:numId w:val="13"/>
        </w:numPr>
        <w:jc w:val="left"/>
        <w:rPr>
          <w:lang w:val="en-US"/>
        </w:rPr>
      </w:pPr>
      <w:r>
        <w:rPr>
          <w:rtl w:val="0"/>
          <w:lang w:val="en-US"/>
        </w:rPr>
        <w:t>VC Certificates through 5/15/2018- total VC titles 312, total VCA titles 2, total VCX titles 25</w:t>
      </w:r>
    </w:p>
    <w:p>
      <w:pPr>
        <w:pStyle w:val="Body"/>
        <w:jc w:val="left"/>
      </w:pPr>
    </w:p>
    <w:p>
      <w:pPr>
        <w:pStyle w:val="Body"/>
        <w:jc w:val="left"/>
      </w:pPr>
      <w:r>
        <w:rPr>
          <w:rtl w:val="0"/>
          <w:lang w:val="en-US"/>
        </w:rPr>
        <w:t xml:space="preserve">O. </w:t>
      </w:r>
      <w:r>
        <w:rPr>
          <w:b w:val="1"/>
          <w:bCs w:val="1"/>
          <w:rtl w:val="0"/>
          <w:lang w:val="en-US"/>
        </w:rPr>
        <w:t>Foundation</w:t>
      </w:r>
    </w:p>
    <w:p>
      <w:pPr>
        <w:pStyle w:val="Body"/>
        <w:jc w:val="left"/>
      </w:pPr>
      <w:r>
        <w:rPr>
          <w:rtl w:val="0"/>
          <w:lang w:val="en-US"/>
        </w:rPr>
        <w:t>Sam Houston McDonald</w:t>
      </w:r>
      <w:r>
        <w:rPr>
          <w:rtl w:val="0"/>
          <w:lang w:val="en-US"/>
        </w:rPr>
        <w:t>’</w:t>
      </w:r>
      <w:r>
        <w:rPr>
          <w:rtl w:val="0"/>
          <w:lang w:val="en-US"/>
        </w:rPr>
        <w:t>s report was received</w:t>
      </w:r>
    </w:p>
    <w:p>
      <w:pPr>
        <w:pStyle w:val="Body"/>
        <w:numPr>
          <w:ilvl w:val="0"/>
          <w:numId w:val="14"/>
        </w:numPr>
        <w:jc w:val="left"/>
        <w:rPr>
          <w:lang w:val="en-US"/>
        </w:rPr>
      </w:pPr>
      <w:r>
        <w:rPr>
          <w:rtl w:val="0"/>
          <w:lang w:val="en-US"/>
        </w:rPr>
        <w:t>Please support the Foundation by attending the Top Twenty</w:t>
      </w:r>
    </w:p>
    <w:p>
      <w:pPr>
        <w:pStyle w:val="Body"/>
        <w:numPr>
          <w:ilvl w:val="0"/>
          <w:numId w:val="4"/>
        </w:numPr>
        <w:jc w:val="left"/>
        <w:rPr>
          <w:lang w:val="en-US"/>
        </w:rPr>
      </w:pPr>
      <w:r>
        <w:rPr>
          <w:rtl w:val="0"/>
          <w:lang w:val="en-US"/>
        </w:rPr>
        <w:t>ISCAF is pleased to assist financially with the annual blood draw and support thyroid testing</w:t>
      </w:r>
    </w:p>
    <w:p>
      <w:pPr>
        <w:pStyle w:val="Body"/>
        <w:numPr>
          <w:ilvl w:val="0"/>
          <w:numId w:val="4"/>
        </w:numPr>
        <w:jc w:val="left"/>
        <w:rPr>
          <w:lang w:val="en-US"/>
        </w:rPr>
      </w:pPr>
      <w:r>
        <w:rPr>
          <w:rtl w:val="0"/>
          <w:lang w:val="en-US"/>
        </w:rPr>
        <w:t>ISCAF has appropriated up to $50,000 this year for health studies and research</w:t>
      </w:r>
    </w:p>
    <w:p>
      <w:pPr>
        <w:pStyle w:val="Body"/>
        <w:numPr>
          <w:ilvl w:val="0"/>
          <w:numId w:val="4"/>
        </w:numPr>
        <w:jc w:val="left"/>
        <w:rPr>
          <w:lang w:val="en-US"/>
        </w:rPr>
      </w:pPr>
      <w:r>
        <w:rPr>
          <w:rtl w:val="0"/>
          <w:lang w:val="en-US"/>
        </w:rPr>
        <w:t>ISCAF board members up for reelection are Sandra Novocin, Jay Zirkle, Heidi Laabs and Karolynne McAteer</w:t>
      </w:r>
    </w:p>
    <w:p>
      <w:pPr>
        <w:pStyle w:val="Body"/>
        <w:jc w:val="left"/>
      </w:pPr>
    </w:p>
    <w:p>
      <w:pPr>
        <w:pStyle w:val="Body"/>
        <w:jc w:val="left"/>
        <w:rPr>
          <w:b w:val="1"/>
          <w:bCs w:val="1"/>
        </w:rPr>
      </w:pPr>
      <w:r>
        <w:rPr>
          <w:b w:val="1"/>
          <w:bCs w:val="1"/>
          <w:rtl w:val="0"/>
          <w:lang w:val="en-US"/>
        </w:rPr>
        <w:t>Jeanine Wilson made a motion to re-elect Sandra Novocin, Jay Zirkle, Heidi Laabs and Karolynne McAteer to the Irish Setter Club of America Foundation Board. Anne Marie Kubacz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pPr>
    </w:p>
    <w:p>
      <w:pPr>
        <w:pStyle w:val="Body"/>
        <w:jc w:val="left"/>
      </w:pPr>
      <w:r>
        <w:rPr>
          <w:rtl w:val="0"/>
          <w:lang w:val="en-US"/>
        </w:rPr>
        <w:t xml:space="preserve">P. </w:t>
      </w:r>
      <w:r>
        <w:rPr>
          <w:b w:val="1"/>
          <w:bCs w:val="1"/>
          <w:rtl w:val="0"/>
          <w:lang w:val="en-US"/>
        </w:rPr>
        <w:t>2017 Meet the Breeds</w:t>
      </w:r>
    </w:p>
    <w:p>
      <w:pPr>
        <w:pStyle w:val="Body"/>
        <w:jc w:val="left"/>
      </w:pPr>
      <w:r>
        <w:rPr>
          <w:rtl w:val="0"/>
          <w:lang w:val="en-US"/>
        </w:rPr>
        <w:t>Carmen Hufstetler</w:t>
      </w:r>
      <w:r>
        <w:rPr>
          <w:rtl w:val="0"/>
          <w:lang w:val="en-US"/>
        </w:rPr>
        <w:t>’</w:t>
      </w:r>
      <w:r>
        <w:rPr>
          <w:rtl w:val="0"/>
          <w:lang w:val="en-US"/>
        </w:rPr>
        <w:t>s report was received. Thank you to all of the out of state entrants participation</w:t>
      </w:r>
    </w:p>
    <w:p>
      <w:pPr>
        <w:pStyle w:val="Body"/>
        <w:jc w:val="left"/>
      </w:pPr>
    </w:p>
    <w:p>
      <w:pPr>
        <w:pStyle w:val="Body"/>
        <w:jc w:val="left"/>
      </w:pPr>
      <w:r>
        <w:rPr>
          <w:rtl w:val="0"/>
          <w:lang w:val="en-US"/>
        </w:rPr>
        <w:t xml:space="preserve">Q. </w:t>
      </w:r>
      <w:r>
        <w:rPr>
          <w:b w:val="1"/>
          <w:bCs w:val="1"/>
          <w:rtl w:val="0"/>
          <w:lang w:val="en-US"/>
        </w:rPr>
        <w:t>Judges Education</w:t>
      </w:r>
    </w:p>
    <w:p>
      <w:pPr>
        <w:pStyle w:val="Body"/>
        <w:jc w:val="left"/>
      </w:pPr>
      <w:r>
        <w:rPr>
          <w:rtl w:val="0"/>
          <w:lang w:val="en-US"/>
        </w:rPr>
        <w:t>Sam Houston McDonald</w:t>
      </w:r>
      <w:r>
        <w:rPr>
          <w:rtl w:val="0"/>
          <w:lang w:val="en-US"/>
        </w:rPr>
        <w:t>’</w:t>
      </w:r>
      <w:r>
        <w:rPr>
          <w:rtl w:val="0"/>
          <w:lang w:val="en-US"/>
        </w:rPr>
        <w:t>s report was received.</w:t>
      </w:r>
    </w:p>
    <w:p>
      <w:pPr>
        <w:pStyle w:val="Body"/>
        <w:numPr>
          <w:ilvl w:val="0"/>
          <w:numId w:val="15"/>
        </w:numPr>
        <w:jc w:val="left"/>
        <w:rPr>
          <w:lang w:val="en-US"/>
        </w:rPr>
      </w:pPr>
      <w:r>
        <w:rPr>
          <w:rtl w:val="0"/>
          <w:lang w:val="en-US"/>
        </w:rPr>
        <w:t>Seminars and workshops are ongoing</w:t>
      </w:r>
    </w:p>
    <w:p>
      <w:pPr>
        <w:pStyle w:val="Body"/>
        <w:numPr>
          <w:ilvl w:val="0"/>
          <w:numId w:val="4"/>
        </w:numPr>
        <w:jc w:val="left"/>
        <w:rPr>
          <w:lang w:val="en-US"/>
        </w:rPr>
      </w:pPr>
      <w:r>
        <w:rPr>
          <w:rtl w:val="0"/>
          <w:lang w:val="en-US"/>
        </w:rPr>
        <w:t>Any ISCA member who meets the criteria to a presenter or mentor and wishes to become one may apply. Requirements and the application are on the website.</w:t>
      </w:r>
    </w:p>
    <w:p>
      <w:pPr>
        <w:pStyle w:val="Body"/>
        <w:numPr>
          <w:ilvl w:val="0"/>
          <w:numId w:val="4"/>
        </w:numPr>
        <w:jc w:val="left"/>
        <w:rPr>
          <w:lang w:val="en-US"/>
        </w:rPr>
      </w:pPr>
      <w:r>
        <w:rPr>
          <w:rtl w:val="0"/>
          <w:lang w:val="en-US"/>
        </w:rPr>
        <w:t>The illustrated standard and standardized breed presentation are in production. Request for approval to contract with an artist for new graphics</w:t>
      </w:r>
    </w:p>
    <w:p>
      <w:pPr>
        <w:pStyle w:val="Body"/>
        <w:jc w:val="left"/>
      </w:pPr>
    </w:p>
    <w:p>
      <w:pPr>
        <w:pStyle w:val="Body"/>
        <w:jc w:val="left"/>
        <w:rPr>
          <w:b w:val="1"/>
          <w:bCs w:val="1"/>
        </w:rPr>
      </w:pPr>
      <w:r>
        <w:rPr>
          <w:b w:val="1"/>
          <w:bCs w:val="1"/>
          <w:rtl w:val="0"/>
          <w:lang w:val="en-US"/>
        </w:rPr>
        <w:t>Bruce Foote made a motion, seconded by Heidi Laabs, to contract Darle Heck for $1000 as the artist for new graphics for Judges Education.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R. </w:t>
      </w:r>
      <w:r>
        <w:rPr>
          <w:b w:val="1"/>
          <w:bCs w:val="1"/>
          <w:rtl w:val="0"/>
          <w:lang w:val="en-US"/>
        </w:rPr>
        <w:t>Rescue</w:t>
      </w:r>
    </w:p>
    <w:p>
      <w:pPr>
        <w:pStyle w:val="Body"/>
        <w:jc w:val="left"/>
        <w:rPr>
          <w:b w:val="0"/>
          <w:bCs w:val="0"/>
        </w:rPr>
      </w:pPr>
      <w:r>
        <w:rPr>
          <w:b w:val="0"/>
          <w:bCs w:val="0"/>
          <w:rtl w:val="0"/>
          <w:lang w:val="en-US"/>
        </w:rPr>
        <w:t xml:space="preserve">Linda Kalmar provided her report. </w:t>
      </w:r>
    </w:p>
    <w:p>
      <w:pPr>
        <w:pStyle w:val="Body"/>
        <w:jc w:val="left"/>
        <w:rPr>
          <w:b w:val="0"/>
          <w:bCs w:val="0"/>
        </w:rPr>
      </w:pPr>
    </w:p>
    <w:p>
      <w:pPr>
        <w:pStyle w:val="Body"/>
        <w:jc w:val="left"/>
        <w:rPr>
          <w:b w:val="0"/>
          <w:bCs w:val="0"/>
        </w:rPr>
      </w:pPr>
      <w:r>
        <w:rPr>
          <w:b w:val="0"/>
          <w:bCs w:val="0"/>
          <w:rtl w:val="0"/>
          <w:lang w:val="en-US"/>
        </w:rPr>
        <w:t xml:space="preserve">S. </w:t>
      </w:r>
      <w:r>
        <w:rPr>
          <w:b w:val="1"/>
          <w:bCs w:val="1"/>
          <w:rtl w:val="0"/>
          <w:lang w:val="en-US"/>
        </w:rPr>
        <w:t>Legislation</w:t>
      </w:r>
    </w:p>
    <w:p>
      <w:pPr>
        <w:pStyle w:val="Body"/>
        <w:jc w:val="left"/>
        <w:rPr>
          <w:b w:val="0"/>
          <w:bCs w:val="0"/>
        </w:rPr>
      </w:pPr>
      <w:r>
        <w:rPr>
          <w:b w:val="0"/>
          <w:bCs w:val="0"/>
          <w:rtl w:val="0"/>
          <w:lang w:val="en-US"/>
        </w:rPr>
        <w:t>Debra Hamilton</w:t>
      </w:r>
      <w:r>
        <w:rPr>
          <w:b w:val="0"/>
          <w:bCs w:val="0"/>
          <w:rtl w:val="0"/>
          <w:lang w:val="en-US"/>
        </w:rPr>
        <w:t>’</w:t>
      </w:r>
      <w:r>
        <w:rPr>
          <w:b w:val="0"/>
          <w:bCs w:val="0"/>
          <w:rtl w:val="0"/>
          <w:lang w:val="en-US"/>
        </w:rPr>
        <w:t>s report was received. Please see reports on the AKC website for your area. There has been difficult press about purebred dogs in Colorado and the Mountain West Regional AKC Legislative Conference is causing quite a stir</w:t>
      </w:r>
    </w:p>
    <w:p>
      <w:pPr>
        <w:pStyle w:val="Body"/>
        <w:jc w:val="left"/>
        <w:rPr>
          <w:b w:val="0"/>
          <w:bCs w:val="0"/>
        </w:rPr>
      </w:pPr>
    </w:p>
    <w:p>
      <w:pPr>
        <w:pStyle w:val="Body"/>
        <w:jc w:val="left"/>
        <w:rPr>
          <w:b w:val="0"/>
          <w:bCs w:val="0"/>
        </w:rPr>
      </w:pPr>
      <w:r>
        <w:rPr>
          <w:b w:val="0"/>
          <w:bCs w:val="0"/>
          <w:rtl w:val="0"/>
          <w:lang w:val="en-US"/>
        </w:rPr>
        <w:t xml:space="preserve">T. </w:t>
      </w:r>
      <w:r>
        <w:rPr>
          <w:b w:val="1"/>
          <w:bCs w:val="1"/>
          <w:rtl w:val="0"/>
          <w:lang w:val="en-US"/>
        </w:rPr>
        <w:t>Membership Renewals</w:t>
      </w:r>
    </w:p>
    <w:p>
      <w:pPr>
        <w:pStyle w:val="Body"/>
        <w:jc w:val="left"/>
        <w:rPr>
          <w:b w:val="0"/>
          <w:bCs w:val="0"/>
        </w:rPr>
      </w:pPr>
      <w:r>
        <w:rPr>
          <w:b w:val="0"/>
          <w:bCs w:val="0"/>
          <w:rtl w:val="0"/>
          <w:lang w:val="en-US"/>
        </w:rPr>
        <w:t>Dave Schafer</w:t>
      </w:r>
      <w:r>
        <w:rPr>
          <w:b w:val="0"/>
          <w:bCs w:val="0"/>
          <w:rtl w:val="0"/>
          <w:lang w:val="en-US"/>
        </w:rPr>
        <w:t>’</w:t>
      </w:r>
      <w:r>
        <w:rPr>
          <w:b w:val="0"/>
          <w:bCs w:val="0"/>
          <w:rtl w:val="0"/>
          <w:lang w:val="en-US"/>
        </w:rPr>
        <w:t>s report was received. Analysis of membership data was presented. There was a 6% decline in memberships in 2018.</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U. </w:t>
      </w:r>
      <w:r>
        <w:rPr>
          <w:b w:val="1"/>
          <w:bCs w:val="1"/>
          <w:rtl w:val="0"/>
          <w:lang w:val="en-US"/>
        </w:rPr>
        <w:t>New Membership</w:t>
      </w:r>
    </w:p>
    <w:p>
      <w:pPr>
        <w:pStyle w:val="Body"/>
        <w:jc w:val="left"/>
        <w:rPr>
          <w:b w:val="0"/>
          <w:bCs w:val="0"/>
        </w:rPr>
      </w:pPr>
      <w:r>
        <w:rPr>
          <w:b w:val="0"/>
          <w:bCs w:val="0"/>
          <w:rtl w:val="0"/>
          <w:lang w:val="en-US"/>
        </w:rPr>
        <w:t>Mary Goeke provided her report. Discussed possibly having membership applications and directory online.</w:t>
      </w:r>
    </w:p>
    <w:p>
      <w:pPr>
        <w:pStyle w:val="Body"/>
        <w:jc w:val="left"/>
        <w:rPr>
          <w:b w:val="0"/>
          <w:bCs w:val="0"/>
        </w:rPr>
      </w:pPr>
    </w:p>
    <w:p>
      <w:pPr>
        <w:pStyle w:val="Body"/>
        <w:jc w:val="left"/>
        <w:rPr>
          <w:b w:val="0"/>
          <w:bCs w:val="0"/>
        </w:rPr>
      </w:pPr>
      <w:r>
        <w:rPr>
          <w:b w:val="0"/>
          <w:bCs w:val="0"/>
          <w:rtl w:val="0"/>
          <w:lang w:val="en-US"/>
        </w:rPr>
        <w:t xml:space="preserve">V. </w:t>
      </w:r>
      <w:r>
        <w:rPr>
          <w:b w:val="1"/>
          <w:bCs w:val="1"/>
          <w:rtl w:val="0"/>
          <w:lang w:val="en-US"/>
        </w:rPr>
        <w:t>Website</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s report was received. Slow progress is being made on the new website, no issues with current site.</w:t>
      </w:r>
    </w:p>
    <w:p>
      <w:pPr>
        <w:pStyle w:val="Body"/>
        <w:jc w:val="left"/>
        <w:rPr>
          <w:b w:val="0"/>
          <w:bCs w:val="0"/>
        </w:rPr>
      </w:pPr>
    </w:p>
    <w:p>
      <w:pPr>
        <w:pStyle w:val="Body"/>
        <w:jc w:val="left"/>
        <w:rPr>
          <w:b w:val="1"/>
          <w:bCs w:val="1"/>
        </w:rPr>
      </w:pPr>
      <w:r>
        <w:rPr>
          <w:b w:val="0"/>
          <w:bCs w:val="0"/>
          <w:rtl w:val="0"/>
          <w:lang w:val="en-US"/>
        </w:rPr>
        <w:t xml:space="preserve">W. </w:t>
      </w:r>
      <w:r>
        <w:rPr>
          <w:b w:val="1"/>
          <w:bCs w:val="1"/>
          <w:rtl w:val="0"/>
          <w:lang w:val="en-US"/>
        </w:rPr>
        <w:t>Communications</w:t>
      </w:r>
    </w:p>
    <w:p>
      <w:pPr>
        <w:pStyle w:val="Body"/>
        <w:jc w:val="left"/>
      </w:pPr>
      <w:r>
        <w:rPr>
          <w:rtl w:val="0"/>
          <w:lang w:val="en-US"/>
        </w:rPr>
        <w:t>Jeanine Wilson provided her report. Fleabytes and facebook actively communicating.</w:t>
      </w:r>
    </w:p>
    <w:p>
      <w:pPr>
        <w:pStyle w:val="Body"/>
        <w:jc w:val="left"/>
      </w:pPr>
    </w:p>
    <w:p>
      <w:pPr>
        <w:pStyle w:val="Body"/>
        <w:jc w:val="left"/>
      </w:pPr>
      <w:r>
        <w:rPr>
          <w:rtl w:val="0"/>
          <w:lang w:val="en-US"/>
        </w:rPr>
        <w:t xml:space="preserve">X. </w:t>
      </w:r>
      <w:r>
        <w:rPr>
          <w:b w:val="1"/>
          <w:bCs w:val="1"/>
          <w:rtl w:val="0"/>
          <w:lang w:val="en-US"/>
        </w:rPr>
        <w:t>Club Archives</w:t>
      </w:r>
      <w:r>
        <w:rPr>
          <w:rtl w:val="0"/>
          <w:lang w:val="en-US"/>
        </w:rPr>
        <w:t>- no report</w:t>
      </w:r>
    </w:p>
    <w:p>
      <w:pPr>
        <w:pStyle w:val="Body"/>
        <w:jc w:val="left"/>
      </w:pPr>
    </w:p>
    <w:p>
      <w:pPr>
        <w:pStyle w:val="Body"/>
        <w:jc w:val="left"/>
      </w:pPr>
      <w:r>
        <w:rPr>
          <w:rtl w:val="0"/>
          <w:lang w:val="en-US"/>
        </w:rPr>
        <w:t xml:space="preserve">Y. </w:t>
      </w:r>
      <w:r>
        <w:rPr>
          <w:b w:val="1"/>
          <w:bCs w:val="1"/>
          <w:rtl w:val="0"/>
          <w:lang w:val="en-US"/>
        </w:rPr>
        <w:t>Pictorial</w:t>
      </w:r>
      <w:r>
        <w:rPr>
          <w:rtl w:val="0"/>
          <w:lang w:val="en-US"/>
        </w:rPr>
        <w:t>- no report</w:t>
      </w:r>
    </w:p>
    <w:p>
      <w:pPr>
        <w:pStyle w:val="Body"/>
        <w:jc w:val="left"/>
      </w:pPr>
    </w:p>
    <w:p>
      <w:pPr>
        <w:pStyle w:val="Body"/>
        <w:jc w:val="left"/>
      </w:pPr>
      <w:r>
        <w:rPr>
          <w:rtl w:val="0"/>
          <w:lang w:val="en-US"/>
        </w:rPr>
        <w:t xml:space="preserve">Z. </w:t>
      </w:r>
      <w:r>
        <w:rPr>
          <w:b w:val="1"/>
          <w:bCs w:val="1"/>
          <w:rtl w:val="0"/>
          <w:lang w:val="en-US"/>
        </w:rPr>
        <w:t>Awards</w:t>
      </w:r>
    </w:p>
    <w:p>
      <w:pPr>
        <w:pStyle w:val="Body"/>
        <w:jc w:val="left"/>
      </w:pPr>
      <w:r>
        <w:rPr>
          <w:rtl w:val="0"/>
          <w:lang w:val="en-US"/>
        </w:rPr>
        <w:t>Debra Davis</w:t>
      </w:r>
      <w:r>
        <w:rPr>
          <w:rtl w:val="0"/>
          <w:lang w:val="en-US"/>
        </w:rPr>
        <w:t xml:space="preserve">’ </w:t>
      </w:r>
      <w:r>
        <w:rPr>
          <w:rtl w:val="0"/>
          <w:lang w:val="en-US"/>
        </w:rPr>
        <w:t xml:space="preserve">report was received. </w:t>
      </w:r>
    </w:p>
    <w:p>
      <w:pPr>
        <w:pStyle w:val="Body"/>
        <w:numPr>
          <w:ilvl w:val="0"/>
          <w:numId w:val="16"/>
        </w:numPr>
        <w:jc w:val="left"/>
        <w:rPr>
          <w:lang w:val="en-US"/>
        </w:rPr>
      </w:pPr>
      <w:r>
        <w:rPr>
          <w:rtl w:val="0"/>
          <w:lang w:val="en-US"/>
        </w:rPr>
        <w:t>The Owner Handler Award, Camelot Award definition of a professional handler for the purpose of these awards is handling any dog for a fee in the last five award years in all venues.</w:t>
      </w:r>
    </w:p>
    <w:p>
      <w:pPr>
        <w:pStyle w:val="Body"/>
        <w:numPr>
          <w:ilvl w:val="0"/>
          <w:numId w:val="4"/>
        </w:numPr>
        <w:jc w:val="left"/>
        <w:rPr>
          <w:lang w:val="en-US"/>
        </w:rPr>
      </w:pPr>
      <w:r>
        <w:rPr>
          <w:rtl w:val="0"/>
          <w:lang w:val="en-US"/>
        </w:rPr>
        <w:t>New Award- Novice Agility Jumpers Preferred (NJP) Award- Airyn Trophy</w:t>
      </w:r>
    </w:p>
    <w:p>
      <w:pPr>
        <w:pStyle w:val="Body"/>
        <w:numPr>
          <w:ilvl w:val="0"/>
          <w:numId w:val="4"/>
        </w:numPr>
        <w:jc w:val="left"/>
      </w:pPr>
    </w:p>
    <w:p>
      <w:pPr>
        <w:pStyle w:val="Body"/>
        <w:jc w:val="left"/>
      </w:pPr>
    </w:p>
    <w:p>
      <w:pPr>
        <w:pStyle w:val="Body"/>
        <w:jc w:val="left"/>
        <w:rPr>
          <w:b w:val="1"/>
          <w:bCs w:val="1"/>
        </w:rPr>
      </w:pPr>
      <w:r>
        <w:rPr>
          <w:b w:val="1"/>
          <w:bCs w:val="1"/>
          <w:rtl w:val="0"/>
          <w:lang w:val="en-US"/>
        </w:rPr>
        <w:t xml:space="preserve">Bruce Foote made a motion for the Novice Agility Jumpers Preferred (NJP) Award Airyn Trophy for the member whose Irish Setter achieves the highest total score in completing the NJP title, Christina and David Fleming offer the </w:t>
      </w:r>
      <w:r>
        <w:rPr>
          <w:b w:val="1"/>
          <w:bCs w:val="1"/>
          <w:rtl w:val="0"/>
          <w:lang w:val="en-US"/>
        </w:rPr>
        <w:t>“</w:t>
      </w:r>
      <w:r>
        <w:rPr>
          <w:b w:val="1"/>
          <w:bCs w:val="1"/>
          <w:rtl w:val="0"/>
          <w:lang w:val="en-US"/>
        </w:rPr>
        <w:t>Airyn</w:t>
      </w:r>
      <w:r>
        <w:rPr>
          <w:b w:val="1"/>
          <w:bCs w:val="1"/>
          <w:rtl w:val="0"/>
          <w:lang w:val="en-US"/>
        </w:rPr>
        <w:t xml:space="preserve">” </w:t>
      </w:r>
      <w:r>
        <w:rPr>
          <w:b w:val="1"/>
          <w:bCs w:val="1"/>
          <w:rtl w:val="0"/>
          <w:lang w:val="en-US"/>
        </w:rPr>
        <w:t xml:space="preserve">Trophy in honor of the </w:t>
      </w:r>
      <w:r>
        <w:rPr>
          <w:b w:val="1"/>
          <w:bCs w:val="1"/>
          <w:rtl w:val="0"/>
          <w:lang w:val="en-US"/>
        </w:rPr>
        <w:t>“</w:t>
      </w:r>
      <w:r>
        <w:rPr>
          <w:b w:val="1"/>
          <w:bCs w:val="1"/>
          <w:rtl w:val="0"/>
          <w:lang w:val="en-US"/>
        </w:rPr>
        <w:t>Flyfishing</w:t>
      </w:r>
      <w:r>
        <w:rPr>
          <w:b w:val="1"/>
          <w:bCs w:val="1"/>
          <w:rtl w:val="0"/>
          <w:lang w:val="en-US"/>
        </w:rPr>
        <w:t xml:space="preserve">” </w:t>
      </w:r>
      <w:r>
        <w:rPr>
          <w:b w:val="1"/>
          <w:bCs w:val="1"/>
          <w:rtl w:val="0"/>
          <w:lang w:val="en-US"/>
        </w:rPr>
        <w:t>litter. Debra Hamilton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pPr>
    </w:p>
    <w:p>
      <w:pPr>
        <w:pStyle w:val="Body"/>
        <w:jc w:val="left"/>
      </w:pPr>
      <w:r>
        <w:rPr>
          <w:rtl w:val="0"/>
          <w:lang w:val="en-US"/>
        </w:rPr>
        <w:t xml:space="preserve">AA. </w:t>
      </w:r>
      <w:r>
        <w:rPr>
          <w:b w:val="1"/>
          <w:bCs w:val="1"/>
          <w:rtl w:val="0"/>
          <w:lang w:val="en-US"/>
        </w:rPr>
        <w:t>2018 NFT</w:t>
      </w:r>
      <w:r>
        <w:rPr>
          <w:rtl w:val="0"/>
          <w:lang w:val="en-US"/>
        </w:rPr>
        <w:t>- no report</w:t>
      </w:r>
    </w:p>
    <w:p>
      <w:pPr>
        <w:pStyle w:val="Body"/>
        <w:jc w:val="left"/>
      </w:pPr>
    </w:p>
    <w:p>
      <w:pPr>
        <w:pStyle w:val="Body"/>
        <w:jc w:val="left"/>
      </w:pPr>
      <w:r>
        <w:rPr>
          <w:rtl w:val="0"/>
          <w:lang w:val="en-US"/>
        </w:rPr>
        <w:t xml:space="preserve">BB. </w:t>
      </w:r>
      <w:r>
        <w:rPr>
          <w:b w:val="1"/>
          <w:bCs w:val="1"/>
          <w:rtl w:val="0"/>
          <w:lang w:val="en-US"/>
        </w:rPr>
        <w:t>ROM Program</w:t>
      </w:r>
      <w:r>
        <w:rPr>
          <w:rtl w:val="0"/>
          <w:lang w:val="en-US"/>
        </w:rPr>
        <w:t>- nothing new to report</w:t>
      </w:r>
    </w:p>
    <w:p>
      <w:pPr>
        <w:pStyle w:val="Body"/>
        <w:jc w:val="left"/>
      </w:pPr>
    </w:p>
    <w:p>
      <w:pPr>
        <w:pStyle w:val="Body"/>
        <w:jc w:val="left"/>
      </w:pPr>
      <w:r>
        <w:rPr>
          <w:rtl w:val="0"/>
          <w:lang w:val="en-US"/>
        </w:rPr>
        <w:t xml:space="preserve">CC. </w:t>
      </w:r>
      <w:r>
        <w:rPr>
          <w:b w:val="1"/>
          <w:bCs w:val="1"/>
          <w:rtl w:val="0"/>
          <w:lang w:val="en-US"/>
        </w:rPr>
        <w:t>ISCA Title Certificates</w:t>
      </w:r>
    </w:p>
    <w:p>
      <w:pPr>
        <w:pStyle w:val="Body"/>
        <w:jc w:val="left"/>
      </w:pPr>
      <w:r>
        <w:rPr>
          <w:rtl w:val="0"/>
          <w:lang w:val="en-US"/>
        </w:rPr>
        <w:t>Carolyn Dison report was received. Certificates were completed for January-March 2018 with 72 Member certificates and 20 Non-member certificates.</w:t>
      </w:r>
    </w:p>
    <w:p>
      <w:pPr>
        <w:pStyle w:val="Body"/>
        <w:jc w:val="left"/>
      </w:pPr>
    </w:p>
    <w:p>
      <w:pPr>
        <w:pStyle w:val="Body"/>
        <w:jc w:val="left"/>
        <w:rPr>
          <w:b w:val="1"/>
          <w:bCs w:val="1"/>
        </w:rPr>
      </w:pPr>
      <w:r>
        <w:rPr>
          <w:b w:val="1"/>
          <w:bCs w:val="1"/>
          <w:rtl w:val="0"/>
          <w:lang w:val="en-US"/>
        </w:rPr>
        <w:t>Jeanine Wilson made a motion to increase the petty cash to $200 for the ISCA Certificates. Bruce Foote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p>
    <w:p>
      <w:pPr>
        <w:pStyle w:val="Body"/>
        <w:jc w:val="left"/>
      </w:pPr>
      <w:r>
        <w:rPr>
          <w:rtl w:val="0"/>
          <w:lang w:val="en-US"/>
        </w:rPr>
        <w:t xml:space="preserve">11. </w:t>
      </w:r>
      <w:r>
        <w:rPr>
          <w:b w:val="1"/>
          <w:bCs w:val="1"/>
          <w:rtl w:val="0"/>
          <w:lang w:val="en-US"/>
        </w:rPr>
        <w:t>Unfinished Business</w:t>
      </w:r>
    </w:p>
    <w:p>
      <w:pPr>
        <w:pStyle w:val="Body"/>
      </w:pPr>
      <w:r>
        <w:rPr>
          <w:rtl w:val="0"/>
          <w:lang w:val="en-US"/>
        </w:rPr>
        <w:t>Debbie Davis gave her report on online membership renewals for ESCA. Golden Retriever Club of America also does their membership renewals online</w:t>
      </w:r>
    </w:p>
    <w:p>
      <w:pPr>
        <w:pStyle w:val="Body"/>
      </w:pPr>
    </w:p>
    <w:p>
      <w:pPr>
        <w:pStyle w:val="Body"/>
      </w:pPr>
      <w:r>
        <w:rPr>
          <w:rtl w:val="0"/>
          <w:lang w:val="en-US"/>
        </w:rPr>
        <w:t xml:space="preserve">12. </w:t>
      </w:r>
      <w:r>
        <w:rPr>
          <w:b w:val="1"/>
          <w:bCs w:val="1"/>
          <w:rtl w:val="0"/>
          <w:lang w:val="en-US"/>
        </w:rPr>
        <w:t>New Business</w:t>
      </w:r>
    </w:p>
    <w:p>
      <w:pPr>
        <w:pStyle w:val="Body"/>
        <w:numPr>
          <w:ilvl w:val="0"/>
          <w:numId w:val="17"/>
        </w:numPr>
        <w:rPr>
          <w:lang w:val="en-US"/>
        </w:rPr>
      </w:pPr>
      <w:r>
        <w:rPr>
          <w:rtl w:val="0"/>
          <w:lang w:val="en-US"/>
        </w:rPr>
        <w:t>AKC Lifetime Achievement Awards</w:t>
      </w:r>
    </w:p>
    <w:p>
      <w:pPr>
        <w:pStyle w:val="Body"/>
        <w:numPr>
          <w:ilvl w:val="0"/>
          <w:numId w:val="4"/>
        </w:numPr>
        <w:rPr>
          <w:lang w:val="en-US"/>
        </w:rPr>
      </w:pPr>
      <w:r>
        <w:rPr>
          <w:rtl w:val="0"/>
          <w:lang w:val="en-US"/>
        </w:rPr>
        <w:t>Donation to the AKC Dog Museum- no donation at this time</w:t>
      </w:r>
    </w:p>
    <w:p>
      <w:pPr>
        <w:pStyle w:val="Body"/>
        <w:numPr>
          <w:ilvl w:val="0"/>
          <w:numId w:val="4"/>
        </w:numPr>
        <w:rPr>
          <w:lang w:val="en-US"/>
        </w:rPr>
      </w:pPr>
      <w:r>
        <w:rPr>
          <w:rtl w:val="0"/>
          <w:lang w:val="en-US"/>
        </w:rPr>
        <w:t>Nominating committee slate was selected. Heidi Laabs will Chair</w:t>
      </w:r>
    </w:p>
    <w:p>
      <w:pPr>
        <w:pStyle w:val="Body"/>
        <w:numPr>
          <w:ilvl w:val="0"/>
          <w:numId w:val="4"/>
        </w:numPr>
        <w:rPr>
          <w:lang w:val="en-US"/>
        </w:rPr>
      </w:pPr>
      <w:r>
        <w:rPr>
          <w:rtl w:val="0"/>
          <w:lang w:val="en-US"/>
        </w:rPr>
        <w:t>AKC Invitation Medallion request</w:t>
      </w:r>
    </w:p>
    <w:p>
      <w:pPr>
        <w:pStyle w:val="Body"/>
        <w:numPr>
          <w:ilvl w:val="0"/>
          <w:numId w:val="4"/>
        </w:numPr>
        <w:rPr>
          <w:lang w:val="en-US"/>
        </w:rPr>
      </w:pPr>
      <w:r>
        <w:rPr>
          <w:rtl w:val="0"/>
          <w:lang w:val="en-US"/>
        </w:rPr>
        <w:t>Sperm bank- Debra Hamilton discussed considering</w:t>
      </w:r>
    </w:p>
    <w:p>
      <w:pPr>
        <w:pStyle w:val="Body"/>
      </w:pPr>
    </w:p>
    <w:p>
      <w:pPr>
        <w:pStyle w:val="Body"/>
        <w:rPr>
          <w:b w:val="1"/>
          <w:bCs w:val="1"/>
        </w:rPr>
      </w:pPr>
      <w:r>
        <w:rPr>
          <w:b w:val="1"/>
          <w:bCs w:val="1"/>
          <w:rtl w:val="0"/>
          <w:lang w:val="en-US"/>
        </w:rPr>
        <w:t>Anne Marie Kubacz made a motion that the ISCA nominate the following for the AKC Lifetime Achievement Awards; Tom Bradley Conformation, Kay Bedeau Companion, and Kevin Culver Performance/Field. Bruce Foote seconded the motion.</w:t>
      </w:r>
    </w:p>
    <w:p>
      <w:pPr>
        <w:pStyle w:val="Body"/>
        <w:rPr>
          <w:b w:val="1"/>
          <w:bCs w:val="1"/>
        </w:rPr>
      </w:pPr>
    </w:p>
    <w:p>
      <w:pPr>
        <w:pStyle w:val="Body"/>
        <w:rPr>
          <w:b w:val="1"/>
          <w:bCs w:val="1"/>
        </w:rPr>
      </w:pPr>
      <w:r>
        <w:rPr>
          <w:b w:val="1"/>
          <w:bCs w:val="1"/>
          <w:rtl w:val="0"/>
          <w:lang w:val="en-US"/>
        </w:rPr>
        <w:t>A roll call vote was taken. The motion passed unanimously.</w:t>
      </w:r>
    </w:p>
    <w:p>
      <w:pPr>
        <w:pStyle w:val="Body"/>
        <w:rPr>
          <w:b w:val="1"/>
          <w:bCs w:val="1"/>
        </w:rPr>
      </w:pPr>
    </w:p>
    <w:p>
      <w:pPr>
        <w:pStyle w:val="Body"/>
      </w:pPr>
      <w:r>
        <w:rPr>
          <w:rtl w:val="0"/>
          <w:lang w:val="en-US"/>
        </w:rPr>
        <w:t xml:space="preserve">13. </w:t>
      </w:r>
      <w:r>
        <w:rPr>
          <w:b w:val="1"/>
          <w:bCs w:val="1"/>
          <w:rtl w:val="0"/>
          <w:lang w:val="en-US"/>
        </w:rPr>
        <w:t>Other Business</w:t>
      </w:r>
      <w:r>
        <w:rPr>
          <w:rtl w:val="0"/>
          <w:lang w:val="en-US"/>
        </w:rPr>
        <w:t>- none</w:t>
      </w:r>
    </w:p>
    <w:p>
      <w:pPr>
        <w:pStyle w:val="Body"/>
      </w:pPr>
    </w:p>
    <w:p>
      <w:pPr>
        <w:pStyle w:val="Body"/>
      </w:pPr>
      <w:r>
        <w:rPr>
          <w:rtl w:val="0"/>
          <w:lang w:val="en-US"/>
        </w:rPr>
        <w:t xml:space="preserve">14. </w:t>
      </w:r>
      <w:r>
        <w:rPr>
          <w:b w:val="1"/>
          <w:bCs w:val="1"/>
          <w:rtl w:val="0"/>
          <w:lang w:val="en-US"/>
        </w:rPr>
        <w:t>Adjourn</w:t>
      </w:r>
    </w:p>
    <w:p>
      <w:pPr>
        <w:pStyle w:val="Body"/>
      </w:pPr>
    </w:p>
    <w:p>
      <w:pPr>
        <w:pStyle w:val="Body"/>
        <w:rPr>
          <w:b w:val="0"/>
          <w:bCs w:val="0"/>
        </w:rPr>
      </w:pPr>
      <w:r>
        <w:rPr>
          <w:b w:val="1"/>
          <w:bCs w:val="1"/>
          <w:rtl w:val="0"/>
          <w:lang w:val="en-US"/>
        </w:rPr>
        <w:t>Jeanine Wilson made a motion for adjournment, seconded by all.</w:t>
      </w:r>
    </w:p>
    <w:p>
      <w:pPr>
        <w:pStyle w:val="Body"/>
        <w:rPr>
          <w:b w:val="0"/>
          <w:bCs w:val="0"/>
        </w:rPr>
      </w:pPr>
    </w:p>
    <w:p>
      <w:pPr>
        <w:pStyle w:val="Body"/>
        <w:rPr>
          <w:b w:val="0"/>
          <w:bCs w:val="0"/>
        </w:rPr>
      </w:pPr>
      <w:r>
        <w:rPr>
          <w:b w:val="0"/>
          <w:bCs w:val="0"/>
          <w:rtl w:val="0"/>
          <w:lang w:val="en-US"/>
        </w:rPr>
        <w:t>The meeting was adjourned at 3:51 pm.</w:t>
      </w:r>
    </w:p>
    <w:p>
      <w:pPr>
        <w:pStyle w:val="Body"/>
        <w:rPr>
          <w:b w:val="0"/>
          <w:bCs w:val="0"/>
        </w:rPr>
      </w:pPr>
    </w:p>
    <w:p>
      <w:pPr>
        <w:pStyle w:val="Body"/>
        <w:rPr>
          <w:b w:val="0"/>
          <w:bCs w:val="0"/>
        </w:rPr>
      </w:pPr>
      <w:r>
        <w:rPr>
          <w:b w:val="0"/>
          <w:bCs w:val="0"/>
          <w:rtl w:val="0"/>
          <w:lang w:val="en-US"/>
        </w:rPr>
        <w:t>Respectfully submitted,</w:t>
      </w:r>
    </w:p>
    <w:p>
      <w:pPr>
        <w:pStyle w:val="Body"/>
        <w:rPr>
          <w:b w:val="0"/>
          <w:bCs w:val="0"/>
        </w:rPr>
      </w:pPr>
      <w:r>
        <w:rPr>
          <w:b w:val="0"/>
          <w:bCs w:val="0"/>
          <w:rtl w:val="0"/>
          <w:lang w:val="en-US"/>
        </w:rPr>
        <w:t>Christine M Boutwell MD</w:t>
      </w:r>
    </w:p>
    <w:p>
      <w:pPr>
        <w:pStyle w:val="Body"/>
        <w:rPr>
          <w:b w:val="0"/>
          <w:bCs w:val="0"/>
        </w:rPr>
      </w:pPr>
      <w:r>
        <w:rPr>
          <w:b w:val="0"/>
          <w:bCs w:val="0"/>
          <w:rtl w:val="0"/>
          <w:lang w:val="en-US"/>
        </w:rPr>
        <w:t>Recording Secretary, ISCA</w:t>
      </w:r>
    </w:p>
    <w:p>
      <w:pPr>
        <w:pStyle w:val="Body"/>
        <w:rPr>
          <w:b w:val="0"/>
          <w:bCs w:val="0"/>
        </w:rPr>
      </w:pPr>
    </w:p>
    <w:p>
      <w:pPr>
        <w:pStyle w:val="Body"/>
        <w:rPr>
          <w:b w:val="0"/>
          <w:bCs w:val="0"/>
        </w:rPr>
      </w:pPr>
      <w:r>
        <w:rPr>
          <w:b w:val="0"/>
          <w:bCs w:val="0"/>
          <w:rtl w:val="0"/>
          <w:lang w:val="en-US"/>
        </w:rPr>
        <w:t>The next meeting of the ISCA BOD will be November 3, 2018 Blue Mountain Wildlife Demonstration Area Booneville, Arkansas</w:t>
      </w:r>
    </w:p>
    <w:p>
      <w:pPr>
        <w:pStyle w:val="Body"/>
        <w:rPr>
          <w:b w:val="0"/>
          <w:bCs w:val="0"/>
        </w:rPr>
      </w:pPr>
    </w:p>
    <w:p>
      <w:pPr>
        <w:pStyle w:val="Body"/>
        <w:rPr>
          <w:b w:val="0"/>
          <w:bCs w:val="0"/>
        </w:rPr>
      </w:pPr>
    </w:p>
    <w:p>
      <w:pPr>
        <w:pStyle w:val="Body"/>
        <w:rPr>
          <w:b w:val="1"/>
          <w:bCs w:val="1"/>
        </w:rPr>
      </w:pPr>
    </w:p>
    <w:p>
      <w:pPr>
        <w:pStyle w:val="Body"/>
        <w:jc w:val="left"/>
        <w:rPr>
          <w:b w:val="1"/>
          <w:bCs w:val="1"/>
        </w:rPr>
      </w:pPr>
    </w:p>
    <w:p>
      <w:pPr>
        <w:pStyle w:val="Body"/>
        <w:jc w:val="left"/>
        <w:rPr>
          <w:b w:val="0"/>
          <w:bCs w:val="0"/>
        </w:rPr>
      </w:pPr>
      <w:r>
        <w:rPr>
          <w:b w:val="1"/>
          <w:bCs w:val="1"/>
          <w:rtl w:val="0"/>
          <w:lang w:val="en-US"/>
        </w:rPr>
        <w:t>New Policies and Policy Changes</w:t>
      </w:r>
    </w:p>
    <w:p>
      <w:pPr>
        <w:pStyle w:val="Body"/>
        <w:jc w:val="left"/>
        <w:rPr>
          <w:b w:val="0"/>
          <w:bCs w:val="0"/>
        </w:rPr>
      </w:pPr>
      <w:r>
        <w:rPr>
          <w:b w:val="0"/>
          <w:bCs w:val="0"/>
          <w:rtl w:val="0"/>
          <w:lang w:val="en-US"/>
        </w:rPr>
        <w:t>ISCA General Policies</w:t>
      </w:r>
    </w:p>
    <w:p>
      <w:pPr>
        <w:pStyle w:val="Body"/>
        <w:jc w:val="left"/>
        <w:rPr>
          <w:b w:val="0"/>
          <w:bCs w:val="0"/>
        </w:rPr>
      </w:pPr>
      <w:r>
        <w:rPr>
          <w:b w:val="0"/>
          <w:bCs w:val="0"/>
          <w:rtl w:val="0"/>
          <w:lang w:val="en-US"/>
        </w:rPr>
        <w:t>130 ISCA BOD Executive Sessions</w:t>
      </w:r>
    </w:p>
    <w:p>
      <w:pPr>
        <w:pStyle w:val="Body"/>
        <w:jc w:val="left"/>
        <w:rPr>
          <w:b w:val="0"/>
          <w:bCs w:val="0"/>
          <w:i w:val="0"/>
          <w:iCs w:val="0"/>
        </w:rPr>
      </w:pPr>
      <w:r>
        <w:rPr>
          <w:b w:val="0"/>
          <w:bCs w:val="0"/>
          <w:i w:val="1"/>
          <w:iCs w:val="1"/>
          <w:rtl w:val="0"/>
          <w:lang w:val="en-US"/>
        </w:rPr>
        <w:t>Board June 3, 2018- Effective June 3, 2018</w:t>
      </w:r>
    </w:p>
    <w:p>
      <w:pPr>
        <w:pStyle w:val="Body"/>
        <w:jc w:val="left"/>
        <w:rPr>
          <w:b w:val="0"/>
          <w:bCs w:val="0"/>
          <w:i w:val="1"/>
          <w:iCs w:val="1"/>
        </w:rPr>
      </w:pPr>
    </w:p>
    <w:p>
      <w:pPr>
        <w:pStyle w:val="Body"/>
        <w:numPr>
          <w:ilvl w:val="0"/>
          <w:numId w:val="18"/>
        </w:numPr>
        <w:jc w:val="left"/>
        <w:rPr>
          <w:b w:val="1"/>
          <w:bCs w:val="1"/>
          <w:lang w:val="en-US"/>
        </w:rPr>
      </w:pPr>
      <w:r>
        <w:rPr>
          <w:b w:val="0"/>
          <w:bCs w:val="0"/>
          <w:rtl w:val="0"/>
          <w:lang w:val="en-US"/>
        </w:rPr>
        <w:t xml:space="preserve">The ISCA Board may convene in Executive Session at any regular or special meeting at the </w:t>
        <w:tab/>
        <w:t>discretion of a majority of the members of the Board present and voting</w:t>
      </w:r>
    </w:p>
    <w:p>
      <w:pPr>
        <w:pStyle w:val="Body"/>
        <w:numPr>
          <w:ilvl w:val="0"/>
          <w:numId w:val="5"/>
        </w:numPr>
        <w:jc w:val="left"/>
        <w:rPr>
          <w:b w:val="1"/>
          <w:bCs w:val="1"/>
          <w:lang w:val="en-US"/>
        </w:rPr>
      </w:pPr>
      <w:r>
        <w:rPr>
          <w:b w:val="0"/>
          <w:bCs w:val="0"/>
          <w:rtl w:val="0"/>
          <w:lang w:val="en-US"/>
        </w:rPr>
        <w:t>An Executive Session is appropriate when the Board determines that the best interest of the breed or Club warrant confidentiality</w:t>
      </w:r>
    </w:p>
    <w:p>
      <w:pPr>
        <w:pStyle w:val="Body"/>
        <w:numPr>
          <w:ilvl w:val="0"/>
          <w:numId w:val="5"/>
        </w:numPr>
        <w:jc w:val="left"/>
        <w:rPr>
          <w:b w:val="1"/>
          <w:bCs w:val="1"/>
          <w:lang w:val="en-US"/>
        </w:rPr>
      </w:pPr>
      <w:r>
        <w:rPr>
          <w:b w:val="0"/>
          <w:bCs w:val="0"/>
          <w:rtl w:val="0"/>
          <w:lang w:val="en-US"/>
        </w:rPr>
        <w:t>While in Executive Session, the discussion will be limited to those items for which the Session is called. No final decision may be made in Executive Session. Minutes of the Executive Session will be taken and separately maintained, but not published in the Memo or otherwise disseminated outside the Board. Discussions in Executive Session may not be disclosed by any Board Member to any outside party. Members of the public are excluded form Executive Session discussions</w:t>
      </w:r>
    </w:p>
    <w:p>
      <w:pPr>
        <w:pStyle w:val="Body"/>
        <w:numPr>
          <w:ilvl w:val="0"/>
          <w:numId w:val="5"/>
        </w:numPr>
        <w:jc w:val="left"/>
        <w:rPr>
          <w:b w:val="1"/>
          <w:bCs w:val="1"/>
          <w:lang w:val="en-US"/>
        </w:rPr>
      </w:pPr>
      <w:r>
        <w:rPr>
          <w:b w:val="0"/>
          <w:bCs w:val="0"/>
          <w:rtl w:val="0"/>
          <w:lang w:val="en-US"/>
        </w:rPr>
        <w:t>A majority of the Board Members present and voting may authorize attendance by outside persons and will require that such persons not disclose any part of the Executive Session discussion</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ISCA Membership Policies</w:t>
      </w:r>
    </w:p>
    <w:p>
      <w:pPr>
        <w:pStyle w:val="Body"/>
        <w:jc w:val="left"/>
        <w:rPr>
          <w:b w:val="0"/>
          <w:bCs w:val="0"/>
        </w:rPr>
      </w:pPr>
      <w:r>
        <w:rPr>
          <w:b w:val="0"/>
          <w:bCs w:val="0"/>
          <w:rtl w:val="0"/>
          <w:lang w:val="en-US"/>
        </w:rPr>
        <w:t>202.1 ISCA Membership Types</w:t>
      </w:r>
    </w:p>
    <w:p>
      <w:pPr>
        <w:pStyle w:val="Body"/>
        <w:jc w:val="left"/>
        <w:rPr>
          <w:b w:val="0"/>
          <w:bCs w:val="0"/>
          <w:i w:val="1"/>
          <w:iCs w:val="1"/>
        </w:rPr>
      </w:pPr>
      <w:r>
        <w:rPr>
          <w:b w:val="0"/>
          <w:bCs w:val="0"/>
          <w:i w:val="1"/>
          <w:iCs w:val="1"/>
          <w:rtl w:val="0"/>
          <w:lang w:val="en-US"/>
        </w:rPr>
        <w:t>Board June 3, 2018- Effective June 3, 2018</w:t>
      </w:r>
    </w:p>
    <w:p>
      <w:pPr>
        <w:pStyle w:val="Body"/>
        <w:jc w:val="left"/>
        <w:rPr>
          <w:b w:val="0"/>
          <w:bCs w:val="0"/>
          <w:i w:val="1"/>
          <w:iCs w:val="1"/>
        </w:rPr>
      </w:pPr>
    </w:p>
    <w:p>
      <w:pPr>
        <w:pStyle w:val="Body"/>
        <w:numPr>
          <w:ilvl w:val="0"/>
          <w:numId w:val="19"/>
        </w:numPr>
        <w:jc w:val="left"/>
        <w:rPr>
          <w:b w:val="1"/>
          <w:bCs w:val="1"/>
          <w:lang w:val="en-US"/>
        </w:rPr>
      </w:pPr>
      <w:r>
        <w:rPr>
          <w:b w:val="0"/>
          <w:bCs w:val="0"/>
          <w:rtl w:val="0"/>
          <w:lang w:val="en-US"/>
        </w:rPr>
        <w:t>Individual Membership.</w:t>
      </w:r>
      <w:r>
        <w:rPr>
          <w:b w:val="0"/>
          <w:bCs w:val="0"/>
          <w:rtl w:val="0"/>
          <w:lang w:val="en-US"/>
        </w:rPr>
        <w:t xml:space="preserve"> </w:t>
      </w:r>
      <w:r>
        <w:rPr>
          <w:b w:val="0"/>
          <w:bCs w:val="0"/>
          <w:rtl w:val="0"/>
          <w:lang w:val="en-US"/>
        </w:rPr>
        <w:t xml:space="preserve">Open to all persons eighteen years of age and older. Individual members are able to vote and hold office as an officer, director or delegate, and will receive the club magazine, </w:t>
      </w:r>
      <w:r>
        <w:rPr>
          <w:b w:val="0"/>
          <w:bCs w:val="0"/>
          <w:rtl w:val="0"/>
        </w:rPr>
        <w:t>“</w:t>
      </w:r>
      <w:r>
        <w:rPr>
          <w:b w:val="0"/>
          <w:bCs w:val="0"/>
          <w:rtl w:val="0"/>
          <w:lang w:val="en-US"/>
        </w:rPr>
        <w:t>Memo To Members</w:t>
      </w:r>
      <w:r>
        <w:rPr>
          <w:b w:val="0"/>
          <w:bCs w:val="0"/>
          <w:rtl w:val="0"/>
        </w:rPr>
        <w:t>”</w:t>
      </w:r>
      <w:r>
        <w:rPr>
          <w:b w:val="0"/>
          <w:bCs w:val="0"/>
          <w:rtl w:val="0"/>
        </w:rPr>
        <w:t>.</w:t>
      </w:r>
    </w:p>
    <w:p>
      <w:pPr>
        <w:pStyle w:val="Body"/>
        <w:numPr>
          <w:ilvl w:val="0"/>
          <w:numId w:val="5"/>
        </w:numPr>
        <w:jc w:val="left"/>
        <w:rPr>
          <w:b w:val="1"/>
          <w:bCs w:val="1"/>
          <w:lang w:val="en-US"/>
        </w:rPr>
      </w:pPr>
      <w:r>
        <w:rPr>
          <w:b w:val="0"/>
          <w:bCs w:val="0"/>
          <w:rtl w:val="0"/>
          <w:lang w:val="en-US"/>
        </w:rPr>
        <w:t>Individual To Family Membership.</w:t>
      </w:r>
      <w:r>
        <w:rPr>
          <w:b w:val="0"/>
          <w:bCs w:val="0"/>
          <w:rtl w:val="0"/>
          <w:lang w:val="en-US"/>
        </w:rPr>
        <w:t xml:space="preserve"> </w:t>
      </w:r>
      <w:r>
        <w:rPr>
          <w:b w:val="0"/>
          <w:bCs w:val="0"/>
          <w:rtl w:val="0"/>
          <w:lang w:val="en-US"/>
        </w:rPr>
        <w:t>To add an Adult or Junior to an existing Individual Membership to make it a Family Membership.</w:t>
      </w:r>
    </w:p>
    <w:p>
      <w:pPr>
        <w:pStyle w:val="Body"/>
        <w:numPr>
          <w:ilvl w:val="0"/>
          <w:numId w:val="5"/>
        </w:numPr>
        <w:jc w:val="left"/>
        <w:rPr>
          <w:b w:val="1"/>
          <w:bCs w:val="1"/>
          <w:lang w:val="en-US"/>
        </w:rPr>
      </w:pPr>
      <w:r>
        <w:rPr>
          <w:b w:val="0"/>
          <w:bCs w:val="0"/>
          <w:rtl w:val="0"/>
          <w:lang w:val="en-US"/>
        </w:rPr>
        <w:t xml:space="preserve">Family Membership. Open to </w:t>
      </w:r>
      <w:r>
        <w:rPr>
          <w:b w:val="0"/>
          <w:bCs w:val="0"/>
          <w:rtl w:val="0"/>
          <w:lang w:val="en-US"/>
        </w:rPr>
        <w:t>two or more</w:t>
      </w:r>
      <w:r>
        <w:rPr>
          <w:b w:val="0"/>
          <w:bCs w:val="0"/>
          <w:rtl w:val="0"/>
          <w:lang w:val="en-US"/>
        </w:rPr>
        <w:t xml:space="preserve"> adults (related or unrelated) living in the same household</w:t>
      </w:r>
      <w:r>
        <w:rPr>
          <w:b w:val="0"/>
          <w:bCs w:val="0"/>
          <w:rtl w:val="0"/>
          <w:lang w:val="en-US"/>
        </w:rPr>
        <w:t xml:space="preserve"> for an additional fee</w:t>
      </w:r>
      <w:r>
        <w:rPr>
          <w:b w:val="0"/>
          <w:bCs w:val="0"/>
          <w:rtl w:val="0"/>
          <w:lang w:val="en-US"/>
        </w:rPr>
        <w:t xml:space="preserve">, and any minor children (aged 9 through 17) of </w:t>
      </w:r>
      <w:r>
        <w:rPr>
          <w:b w:val="0"/>
          <w:bCs w:val="0"/>
          <w:rtl w:val="0"/>
          <w:lang w:val="en-US"/>
        </w:rPr>
        <w:t xml:space="preserve">any </w:t>
      </w:r>
      <w:r>
        <w:rPr>
          <w:b w:val="0"/>
          <w:bCs w:val="0"/>
          <w:rtl w:val="0"/>
          <w:lang w:val="en-US"/>
        </w:rPr>
        <w:t>that are living with them</w:t>
      </w:r>
      <w:r>
        <w:rPr>
          <w:b w:val="0"/>
          <w:bCs w:val="0"/>
          <w:rtl w:val="0"/>
          <w:lang w:val="en-US"/>
        </w:rPr>
        <w:t xml:space="preserve">. </w:t>
      </w:r>
      <w:r>
        <w:rPr>
          <w:b w:val="0"/>
          <w:bCs w:val="0"/>
          <w:rtl w:val="0"/>
          <w:lang w:val="en-US"/>
        </w:rPr>
        <w:t xml:space="preserve">The adults named on the application are able to vote and hold office as an officer, director or delegate. The household will receive one copy of </w:t>
      </w:r>
      <w:r>
        <w:rPr>
          <w:b w:val="0"/>
          <w:bCs w:val="0"/>
          <w:rtl w:val="0"/>
        </w:rPr>
        <w:t>“</w:t>
      </w:r>
      <w:r>
        <w:rPr>
          <w:b w:val="0"/>
          <w:bCs w:val="0"/>
          <w:rtl w:val="0"/>
          <w:lang w:val="en-US"/>
        </w:rPr>
        <w:t>Memo To Members</w:t>
      </w:r>
      <w:r>
        <w:rPr>
          <w:b w:val="0"/>
          <w:bCs w:val="0"/>
          <w:rtl w:val="0"/>
        </w:rPr>
        <w:t>”</w:t>
      </w:r>
    </w:p>
    <w:p>
      <w:pPr>
        <w:pStyle w:val="Body"/>
        <w:numPr>
          <w:ilvl w:val="0"/>
          <w:numId w:val="5"/>
        </w:numPr>
        <w:jc w:val="left"/>
        <w:rPr>
          <w:b w:val="1"/>
          <w:bCs w:val="1"/>
          <w:lang w:val="en-US"/>
        </w:rPr>
      </w:pPr>
      <w:r>
        <w:rPr>
          <w:b w:val="0"/>
          <w:bCs w:val="0"/>
          <w:rtl w:val="0"/>
          <w:lang w:val="en-US"/>
        </w:rPr>
        <w:t xml:space="preserve">Senior Membership Status. Either an Individual Membership or Family Membership as described above, but for those who are at least 62 years of age. (Voting, rights to hold office and the </w:t>
      </w:r>
      <w:r>
        <w:rPr>
          <w:b w:val="0"/>
          <w:bCs w:val="0"/>
          <w:rtl w:val="0"/>
        </w:rPr>
        <w:t>“</w:t>
      </w:r>
      <w:r>
        <w:rPr>
          <w:b w:val="0"/>
          <w:bCs w:val="0"/>
          <w:rtl w:val="0"/>
          <w:lang w:val="en-US"/>
        </w:rPr>
        <w:t>Memo To Members</w:t>
      </w:r>
      <w:r>
        <w:rPr>
          <w:b w:val="0"/>
          <w:bCs w:val="0"/>
          <w:rtl w:val="0"/>
        </w:rPr>
        <w:t xml:space="preserve">” </w:t>
      </w:r>
      <w:r>
        <w:rPr>
          <w:b w:val="0"/>
          <w:bCs w:val="0"/>
          <w:rtl w:val="0"/>
          <w:lang w:val="en-US"/>
        </w:rPr>
        <w:t>are included.)</w:t>
      </w:r>
    </w:p>
    <w:p>
      <w:pPr>
        <w:pStyle w:val="Body"/>
        <w:numPr>
          <w:ilvl w:val="0"/>
          <w:numId w:val="5"/>
        </w:numPr>
        <w:jc w:val="left"/>
        <w:rPr>
          <w:b w:val="1"/>
          <w:bCs w:val="1"/>
          <w:lang w:val="en-US"/>
        </w:rPr>
      </w:pPr>
      <w:r>
        <w:rPr>
          <w:b w:val="0"/>
          <w:bCs w:val="0"/>
          <w:rtl w:val="0"/>
          <w:lang w:val="en-US"/>
        </w:rPr>
        <w:t xml:space="preserve">Junior Membership. Open to persons aged 9 through 17. Junior members may compete for annual awards, but may not vote or hold office in the club. A subscription to </w:t>
      </w:r>
      <w:r>
        <w:rPr>
          <w:b w:val="0"/>
          <w:bCs w:val="0"/>
          <w:rtl w:val="0"/>
        </w:rPr>
        <w:t>“</w:t>
      </w:r>
      <w:r>
        <w:rPr>
          <w:b w:val="0"/>
          <w:bCs w:val="0"/>
          <w:rtl w:val="0"/>
          <w:lang w:val="en-US"/>
        </w:rPr>
        <w:t>Memo To Members</w:t>
      </w:r>
      <w:r>
        <w:rPr>
          <w:b w:val="0"/>
          <w:bCs w:val="0"/>
          <w:rtl w:val="0"/>
        </w:rPr>
        <w:t xml:space="preserve">” </w:t>
      </w:r>
      <w:r>
        <w:rPr>
          <w:b w:val="0"/>
          <w:bCs w:val="0"/>
          <w:rtl w:val="0"/>
          <w:lang w:val="en-US"/>
        </w:rPr>
        <w:t>is included.</w:t>
      </w:r>
    </w:p>
    <w:p>
      <w:pPr>
        <w:pStyle w:val="Body"/>
        <w:numPr>
          <w:ilvl w:val="0"/>
          <w:numId w:val="5"/>
        </w:numPr>
        <w:jc w:val="left"/>
        <w:rPr>
          <w:b w:val="1"/>
          <w:bCs w:val="1"/>
          <w:lang w:val="en-US"/>
        </w:rPr>
      </w:pPr>
      <w:r>
        <w:rPr>
          <w:b w:val="0"/>
          <w:bCs w:val="0"/>
          <w:rtl w:val="0"/>
          <w:lang w:val="en-US"/>
        </w:rPr>
        <w:t>The ISCA defines their definition of family outside the AKC definition</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203 Membership Dues</w:t>
      </w:r>
    </w:p>
    <w:p>
      <w:pPr>
        <w:pStyle w:val="Body"/>
        <w:jc w:val="left"/>
        <w:rPr>
          <w:b w:val="0"/>
          <w:bCs w:val="0"/>
          <w:i w:val="1"/>
          <w:iCs w:val="1"/>
        </w:rPr>
      </w:pPr>
      <w:r>
        <w:rPr>
          <w:b w:val="0"/>
          <w:bCs w:val="0"/>
          <w:i w:val="1"/>
          <w:iCs w:val="1"/>
          <w:rtl w:val="0"/>
          <w:lang w:val="en-US"/>
        </w:rPr>
        <w:t>Board June 3, 2018-Effective June 3, 2018</w:t>
      </w:r>
    </w:p>
    <w:p>
      <w:pPr>
        <w:pStyle w:val="Body"/>
        <w:jc w:val="left"/>
        <w:rPr>
          <w:b w:val="0"/>
          <w:bCs w:val="0"/>
          <w:i w:val="1"/>
          <w:iCs w:val="1"/>
        </w:rPr>
      </w:pPr>
    </w:p>
    <w:p>
      <w:pPr>
        <w:pStyle w:val="Body"/>
        <w:jc w:val="left"/>
      </w:pPr>
      <w:r>
        <w:rPr>
          <w:rtl w:val="0"/>
          <w:lang w:val="en-US"/>
        </w:rPr>
        <w:t>2. T</w:t>
      </w:r>
      <w:r>
        <w:rPr>
          <w:rtl w:val="0"/>
          <w:lang w:val="en-US"/>
        </w:rPr>
        <w:t xml:space="preserve">he </w:t>
      </w:r>
      <w:r>
        <w:rPr>
          <w:rtl w:val="0"/>
          <w:lang w:val="en-US"/>
        </w:rPr>
        <w:t>fee for each additional adult over two for family membership is the incremental difference between individual and family memberships</w:t>
      </w:r>
    </w:p>
    <w:p>
      <w:pPr>
        <w:pStyle w:val="Body"/>
        <w:jc w:val="left"/>
        <w:rPr>
          <w:b w:val="1"/>
          <w:bCs w:val="1"/>
          <w:i w:val="1"/>
          <w:iCs w:val="1"/>
          <w:sz w:val="24"/>
          <w:szCs w:val="24"/>
        </w:rPr>
      </w:pPr>
    </w:p>
    <w:p>
      <w:pPr>
        <w:pStyle w:val="Default"/>
        <w:bidi w:val="0"/>
        <w:spacing w:after="240" w:line="360" w:lineRule="atLeast"/>
        <w:ind w:left="0" w:right="0" w:firstLine="0"/>
        <w:jc w:val="left"/>
        <w:rPr>
          <w:i w:val="1"/>
          <w:iCs w:val="1"/>
          <w:rtl w:val="0"/>
        </w:rPr>
      </w:pPr>
      <w:r>
        <w:rPr>
          <w:i w:val="1"/>
          <w:iCs w:val="1"/>
          <w:rtl w:val="0"/>
          <w:lang w:val="en-US"/>
        </w:rPr>
        <w:t xml:space="preserve">Board: 06/14/2009 [Interpretation Added] </w:t>
      </w:r>
    </w:p>
    <w:p>
      <w:pPr>
        <w:pStyle w:val="Default"/>
        <w:bidi w:val="0"/>
        <w:spacing w:after="240"/>
        <w:ind w:left="0" w:right="0" w:firstLine="0"/>
        <w:jc w:val="left"/>
        <w:rPr>
          <w:rtl w:val="0"/>
        </w:rPr>
      </w:pPr>
      <w:r>
        <w:rPr>
          <w:rtl w:val="0"/>
          <w:lang w:val="en-US"/>
        </w:rPr>
        <w:t xml:space="preserve">Interpretation: Dues postmarked on or prior to January 31 (the date recorded record of Federal Express, UPS, Registered Mail, Certified Mail, and other substantially equivalent delivery services shall be considered the </w:t>
      </w:r>
      <w:r>
        <w:rPr>
          <w:rtl w:val="0"/>
        </w:rPr>
        <w:t>“</w:t>
      </w:r>
      <w:r>
        <w:rPr>
          <w:rtl w:val="0"/>
        </w:rPr>
        <w:t>postmark</w:t>
      </w:r>
      <w:r>
        <w:rPr>
          <w:rtl w:val="0"/>
        </w:rPr>
        <w:t xml:space="preserve">” </w:t>
      </w:r>
      <w:r>
        <w:rPr>
          <w:rtl w:val="0"/>
          <w:lang w:val="en-US"/>
        </w:rPr>
        <w:t xml:space="preserve">for the purposes of this policy) but not received by January 31 shall be honored and considered to have been paid by the deadline, and the membership has not lapsed nor been cancelled; and that such </w:t>
      </w:r>
      <w:r>
        <w:rPr>
          <w:rtl w:val="0"/>
        </w:rPr>
        <w:t>“</w:t>
      </w:r>
      <w:r>
        <w:rPr>
          <w:rtl w:val="0"/>
          <w:lang w:val="it-IT"/>
        </w:rPr>
        <w:t>late arrivals</w:t>
      </w:r>
      <w:r>
        <w:rPr>
          <w:rtl w:val="0"/>
        </w:rPr>
        <w:t xml:space="preserve">” </w:t>
      </w:r>
      <w:r>
        <w:rPr>
          <w:rtl w:val="0"/>
          <w:lang w:val="en-US"/>
        </w:rPr>
        <w:t xml:space="preserve">shall not receive the February issue of the Memo to Members, the mailing list for which is sent immediately upon the close of business on January 31 (a copy can be specially ordered as described in each issue); and that such </w:t>
      </w:r>
      <w:r>
        <w:rPr>
          <w:rtl w:val="0"/>
        </w:rPr>
        <w:t>“</w:t>
      </w:r>
      <w:r>
        <w:rPr>
          <w:rtl w:val="0"/>
          <w:lang w:val="it-IT"/>
        </w:rPr>
        <w:t>late arrivals</w:t>
      </w:r>
      <w:r>
        <w:rPr>
          <w:rtl w:val="0"/>
        </w:rPr>
        <w:t xml:space="preserve">” </w:t>
      </w:r>
      <w:r>
        <w:rPr>
          <w:rtl w:val="0"/>
          <w:lang w:val="en-US"/>
        </w:rPr>
        <w:t xml:space="preserve">will be eligible to appear in the Membership Directory and the breeders Directory since they are prepared a short while after January 31, beginning with the 2010 fiscal year. </w:t>
      </w:r>
    </w:p>
    <w:p>
      <w:pPr>
        <w:pStyle w:val="Default"/>
        <w:bidi w:val="0"/>
        <w:spacing w:after="240" w:line="168" w:lineRule="auto"/>
        <w:ind w:left="0" w:right="0" w:firstLine="0"/>
        <w:jc w:val="left"/>
        <w:rPr>
          <w:i w:val="1"/>
          <w:iCs w:val="1"/>
          <w:rtl w:val="0"/>
        </w:rPr>
      </w:pPr>
      <w:r>
        <w:rPr>
          <w:i w:val="1"/>
          <w:iCs w:val="1"/>
          <w:rtl w:val="0"/>
          <w:lang w:val="en-US"/>
        </w:rPr>
        <w:t xml:space="preserve">Board: 02/10/1997 </w:t>
      </w:r>
      <w:r>
        <w:rPr>
          <w:i w:val="1"/>
          <w:iCs w:val="1"/>
          <w:rtl w:val="0"/>
        </w:rPr>
        <w:t xml:space="preserve">– </w:t>
      </w:r>
      <w:r>
        <w:rPr>
          <w:i w:val="1"/>
          <w:iCs w:val="1"/>
          <w:rtl w:val="0"/>
        </w:rPr>
        <w:t xml:space="preserve">Memo: 10/1997 </w:t>
      </w:r>
      <w:r>
        <w:rPr>
          <w:i w:val="1"/>
          <w:iCs w:val="1"/>
          <w:rtl w:val="0"/>
        </w:rPr>
        <w:t xml:space="preserve">– </w:t>
      </w:r>
      <w:r>
        <w:rPr>
          <w:i w:val="1"/>
          <w:iCs w:val="1"/>
          <w:rtl w:val="0"/>
          <w:lang w:val="en-US"/>
        </w:rPr>
        <w:t xml:space="preserve">Effective: 02/10/1997 </w:t>
      </w:r>
    </w:p>
    <w:p>
      <w:pPr>
        <w:pStyle w:val="Default"/>
        <w:bidi w:val="0"/>
        <w:spacing w:after="240" w:line="168" w:lineRule="auto"/>
        <w:ind w:left="0" w:right="0" w:firstLine="0"/>
        <w:jc w:val="left"/>
        <w:rPr>
          <w:rtl w:val="0"/>
        </w:rPr>
      </w:pPr>
      <w:r>
        <w:rPr>
          <w:rtl w:val="0"/>
          <w:lang w:val="en-US"/>
        </w:rPr>
        <w:t xml:space="preserve">1. </w:t>
      </w:r>
      <w:r>
        <w:rPr>
          <w:rtl w:val="0"/>
          <w:lang w:val="en-US"/>
        </w:rPr>
        <w:t>The membership dues are:</w:t>
      </w:r>
      <w:r>
        <w:rPr>
          <w:rtl w:val="0"/>
        </w:rPr>
        <w:br w:type="textWrapping"/>
      </w:r>
      <w:r>
        <w:rPr>
          <w:rtl w:val="0"/>
          <w:lang w:val="en-US"/>
        </w:rPr>
        <w:t>Family membership .............. $55.00</w:t>
      </w:r>
    </w:p>
    <w:p>
      <w:pPr>
        <w:pStyle w:val="Default"/>
        <w:bidi w:val="0"/>
        <w:spacing w:after="240" w:line="168" w:lineRule="auto"/>
        <w:ind w:left="0" w:right="0" w:firstLine="0"/>
        <w:jc w:val="left"/>
        <w:rPr>
          <w:rtl w:val="0"/>
        </w:rPr>
      </w:pPr>
      <w:r>
        <w:rPr>
          <w:rtl w:val="0"/>
          <w:lang w:val="en-US"/>
        </w:rPr>
        <w:t xml:space="preserve">Individual membership ......... $45.00 </w:t>
      </w:r>
    </w:p>
    <w:p>
      <w:pPr>
        <w:pStyle w:val="Default"/>
        <w:bidi w:val="0"/>
        <w:spacing w:after="240" w:line="168" w:lineRule="auto"/>
        <w:ind w:left="0" w:right="0" w:firstLine="0"/>
        <w:jc w:val="left"/>
        <w:rPr>
          <w:rtl w:val="0"/>
        </w:rPr>
      </w:pPr>
      <w:r>
        <w:rPr>
          <w:rtl w:val="0"/>
          <w:lang w:val="en-US"/>
        </w:rPr>
        <w:t xml:space="preserve">Senior membership .............. $30.00 </w:t>
      </w:r>
    </w:p>
    <w:p>
      <w:pPr>
        <w:pStyle w:val="Default"/>
        <w:bidi w:val="0"/>
        <w:spacing w:after="240" w:line="168" w:lineRule="auto"/>
        <w:ind w:left="0" w:right="0" w:firstLine="0"/>
        <w:jc w:val="left"/>
        <w:rPr>
          <w:rtl w:val="0"/>
        </w:rPr>
      </w:pPr>
      <w:r>
        <w:rPr>
          <w:rtl w:val="0"/>
          <w:lang w:val="en-US"/>
        </w:rPr>
        <w:t xml:space="preserve">Junior membership............... $30.00 </w:t>
      </w:r>
    </w:p>
    <w:p>
      <w:pPr>
        <w:pStyle w:val="Body"/>
        <w:jc w:val="left"/>
      </w:pPr>
    </w:p>
    <w:p>
      <w:pPr>
        <w:pStyle w:val="Body"/>
        <w:jc w:val="left"/>
      </w:pPr>
    </w:p>
    <w:p>
      <w:pPr>
        <w:pStyle w:val="Body"/>
        <w:jc w:val="left"/>
      </w:pPr>
    </w:p>
    <w:p>
      <w:pPr>
        <w:pStyle w:val="Body"/>
        <w:jc w:val="left"/>
      </w:pPr>
    </w:p>
    <w:p>
      <w:pPr>
        <w:pStyle w:val="Body"/>
        <w:jc w:val="left"/>
      </w:pPr>
    </w:p>
    <w:p>
      <w:pPr>
        <w:pStyle w:val="Body"/>
        <w:jc w:val="left"/>
        <w:rPr>
          <w:u w:val="single"/>
        </w:rPr>
      </w:pPr>
      <w:r>
        <w:rPr>
          <w:u w:val="single"/>
          <w:rtl w:val="0"/>
          <w:lang w:val="en-US"/>
        </w:rPr>
        <w:t>New Award</w:t>
      </w:r>
    </w:p>
    <w:p>
      <w:pPr>
        <w:pStyle w:val="Body"/>
        <w:jc w:val="left"/>
      </w:pPr>
      <w:r>
        <w:rPr>
          <w:rtl w:val="0"/>
          <w:lang w:val="en-US"/>
        </w:rPr>
        <w:t xml:space="preserve">Novice Agility Jumpers Preferred (NJP) Award- Airyn Trophy for the member whose Irish Setter achieves the highest total score in completing the NJP title, Christina and David Fleming offer the </w:t>
      </w:r>
      <w:r>
        <w:rPr>
          <w:rtl w:val="0"/>
          <w:lang w:val="en-US"/>
        </w:rPr>
        <w:t>“</w:t>
      </w:r>
      <w:r>
        <w:rPr>
          <w:rtl w:val="0"/>
          <w:lang w:val="en-US"/>
        </w:rPr>
        <w:t>Airyn</w:t>
      </w:r>
      <w:r>
        <w:rPr>
          <w:rtl w:val="0"/>
          <w:lang w:val="en-US"/>
        </w:rPr>
        <w:t xml:space="preserve">” </w:t>
      </w:r>
      <w:r>
        <w:rPr>
          <w:rtl w:val="0"/>
          <w:lang w:val="en-US"/>
        </w:rPr>
        <w:t xml:space="preserve">Trophy in honor of the </w:t>
      </w:r>
      <w:r>
        <w:rPr>
          <w:rtl w:val="0"/>
          <w:lang w:val="en-US"/>
        </w:rPr>
        <w:t>“</w:t>
      </w:r>
      <w:r>
        <w:rPr>
          <w:rtl w:val="0"/>
          <w:lang w:val="en-US"/>
        </w:rPr>
        <w:t>Flyfishing</w:t>
      </w:r>
      <w:r>
        <w:rPr>
          <w:rtl w:val="0"/>
          <w:lang w:val="en-US"/>
        </w:rPr>
        <w:t xml:space="preserve">” </w:t>
      </w:r>
      <w:r>
        <w:rPr>
          <w:rtl w:val="0"/>
          <w:lang w:val="en-US"/>
        </w:rPr>
        <w:t>litter</w:t>
      </w:r>
    </w:p>
    <w:p>
      <w:pPr>
        <w:pStyle w:val="Body"/>
        <w:jc w:val="left"/>
      </w:pPr>
    </w:p>
    <w:p>
      <w:pPr>
        <w:pStyle w:val="Body"/>
        <w:spacing w:line="216" w:lineRule="auto"/>
        <w:jc w:val="left"/>
      </w:pPr>
    </w:p>
    <w:p>
      <w:pPr>
        <w:pStyle w:val="Body"/>
        <w:spacing w:line="216" w:lineRule="auto"/>
        <w:jc w:val="left"/>
      </w:pPr>
    </w:p>
    <w:p>
      <w:pPr>
        <w:pStyle w:val="Body"/>
        <w:spacing w:line="216" w:lineRule="auto"/>
        <w:jc w:val="left"/>
      </w:pPr>
      <w:r>
        <w:rPr>
          <w:rtl w:val="0"/>
          <w:lang w:val="en-US"/>
        </w:rPr>
        <w:t>Operations Policies</w:t>
      </w:r>
    </w:p>
    <w:p>
      <w:pPr>
        <w:pStyle w:val="Body"/>
        <w:spacing w:line="216" w:lineRule="auto"/>
        <w:jc w:val="left"/>
      </w:pPr>
      <w:r>
        <w:rPr>
          <w:rtl w:val="0"/>
          <w:lang w:val="en-US"/>
        </w:rPr>
        <w:t>332 Petty Cash Fund for the Title Certificate Chair</w:t>
      </w:r>
    </w:p>
    <w:p>
      <w:pPr>
        <w:pStyle w:val="Body"/>
        <w:spacing w:line="216" w:lineRule="auto"/>
        <w:jc w:val="left"/>
      </w:pPr>
    </w:p>
    <w:p>
      <w:pPr>
        <w:pStyle w:val="Body"/>
        <w:spacing w:line="216" w:lineRule="auto"/>
        <w:jc w:val="left"/>
        <w:rPr>
          <w:i w:val="1"/>
          <w:iCs w:val="1"/>
        </w:rPr>
      </w:pPr>
      <w:r>
        <w:rPr>
          <w:i w:val="1"/>
          <w:iCs w:val="1"/>
          <w:rtl w:val="0"/>
          <w:lang w:val="en-US"/>
        </w:rPr>
        <w:t>Board June 3, 2018- Effective June 3, 2018</w:t>
      </w:r>
    </w:p>
    <w:p>
      <w:pPr>
        <w:pStyle w:val="Body"/>
        <w:spacing w:line="216" w:lineRule="auto"/>
        <w:jc w:val="left"/>
        <w:rPr>
          <w:i w:val="1"/>
          <w:iCs w:val="1"/>
        </w:rPr>
      </w:pPr>
    </w:p>
    <w:p>
      <w:pPr>
        <w:pStyle w:val="Body"/>
        <w:numPr>
          <w:ilvl w:val="0"/>
          <w:numId w:val="20"/>
        </w:numPr>
        <w:spacing w:line="216" w:lineRule="auto"/>
        <w:jc w:val="left"/>
        <w:rPr>
          <w:lang w:val="en-US"/>
        </w:rPr>
      </w:pPr>
      <w:r>
        <w:rPr>
          <w:rtl w:val="0"/>
          <w:lang w:val="en-US"/>
        </w:rPr>
        <w:t>$200 petty cash fund will be set up for the Title Certificate Chair</w:t>
      </w:r>
    </w:p>
    <w:p>
      <w:pPr>
        <w:pStyle w:val="Body"/>
        <w:spacing w:line="216" w:lineRule="auto"/>
        <w:jc w:val="left"/>
      </w:pPr>
    </w:p>
    <w:p>
      <w:pPr>
        <w:pStyle w:val="Default"/>
        <w:bidi w:val="0"/>
        <w:spacing w:after="240" w:line="216" w:lineRule="auto"/>
        <w:ind w:left="0" w:right="0" w:firstLine="0"/>
        <w:jc w:val="left"/>
        <w:rPr>
          <w:i w:val="1"/>
          <w:iCs w:val="1"/>
          <w:rtl w:val="0"/>
        </w:rPr>
      </w:pPr>
      <w:r>
        <w:rPr>
          <w:i w:val="1"/>
          <w:iCs w:val="1"/>
          <w:rtl w:val="0"/>
          <w:lang w:val="en-US"/>
        </w:rPr>
        <w:t xml:space="preserve">Board: 6/8/2014 </w:t>
      </w:r>
      <w:r>
        <w:rPr>
          <w:i w:val="1"/>
          <w:iCs w:val="1"/>
          <w:rtl w:val="0"/>
        </w:rPr>
        <w:t xml:space="preserve">– </w:t>
      </w:r>
      <w:r>
        <w:rPr>
          <w:i w:val="1"/>
          <w:iCs w:val="1"/>
          <w:rtl w:val="0"/>
          <w:lang w:val="en-US"/>
        </w:rPr>
        <w:t xml:space="preserve">Effective: 6/8/2014 </w:t>
      </w:r>
    </w:p>
    <w:p>
      <w:pPr>
        <w:pStyle w:val="Default"/>
        <w:numPr>
          <w:ilvl w:val="0"/>
          <w:numId w:val="21"/>
        </w:numPr>
        <w:bidi w:val="0"/>
        <w:spacing w:after="240" w:line="216" w:lineRule="auto"/>
        <w:ind w:right="0"/>
        <w:jc w:val="left"/>
        <w:rPr>
          <w:rtl w:val="0"/>
          <w:lang w:val="en-US"/>
        </w:rPr>
      </w:pPr>
      <w:r>
        <w:rPr>
          <w:rtl w:val="0"/>
          <w:lang w:val="en-US"/>
        </w:rPr>
        <w:t xml:space="preserve">$100 petty cash fund will be set up for the Title Certificate Chair </w:t>
      </w:r>
    </w:p>
    <w:p>
      <w:pPr>
        <w:pStyle w:val="Default"/>
        <w:numPr>
          <w:ilvl w:val="0"/>
          <w:numId w:val="2"/>
        </w:numPr>
        <w:bidi w:val="0"/>
        <w:spacing w:after="240" w:line="216" w:lineRule="auto"/>
        <w:ind w:right="0"/>
        <w:jc w:val="left"/>
        <w:rPr>
          <w:rtl w:val="0"/>
          <w:lang w:val="en-US"/>
        </w:rPr>
      </w:pPr>
      <w:r>
        <w:rPr>
          <w:rtl w:val="0"/>
          <w:lang w:val="en-US"/>
        </w:rPr>
        <w:t xml:space="preserve">Reconciliation of the funds will occur quarterly </w:t>
      </w:r>
    </w:p>
    <w:p>
      <w:pPr>
        <w:pStyle w:val="Default"/>
        <w:numPr>
          <w:ilvl w:val="0"/>
          <w:numId w:val="2"/>
        </w:numPr>
        <w:bidi w:val="0"/>
        <w:spacing w:after="240" w:line="216" w:lineRule="auto"/>
        <w:ind w:right="0"/>
        <w:jc w:val="left"/>
        <w:rPr>
          <w:rtl w:val="0"/>
          <w:lang w:val="en-US"/>
        </w:rPr>
      </w:pPr>
      <w:r>
        <w:rPr>
          <w:rtl w:val="0"/>
          <w:lang w:val="en-US"/>
        </w:rPr>
        <w:t xml:space="preserve">Funds will be returned to ISCA at the end of the term </w:t>
      </w:r>
      <w:r>
        <w:rPr>
          <w:rtl w:val="0"/>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num>
  <w:num w:numId="7">
    <w:abstractNumId w:val="2"/>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